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9589" w14:textId="5106D0F9" w:rsidR="003D0853" w:rsidRPr="004C4D35" w:rsidRDefault="003D0853" w:rsidP="00556595">
      <w:pPr>
        <w:spacing w:line="276" w:lineRule="auto"/>
        <w:jc w:val="center"/>
        <w:textAlignment w:val="baseline"/>
        <w:rPr>
          <w:rFonts w:eastAsia="Tahoma"/>
          <w:color w:val="000000" w:themeColor="text1"/>
          <w:spacing w:val="-3"/>
          <w:sz w:val="32"/>
          <w:szCs w:val="32"/>
        </w:rPr>
      </w:pPr>
      <w:r w:rsidRPr="004C4D35">
        <w:rPr>
          <w:rFonts w:eastAsia="Tahoma"/>
          <w:b/>
          <w:color w:val="000000" w:themeColor="text1"/>
          <w:spacing w:val="-3"/>
          <w:sz w:val="32"/>
          <w:szCs w:val="32"/>
        </w:rPr>
        <w:t xml:space="preserve">Gedragscode voor kerkelijk werkers </w:t>
      </w:r>
      <w:r w:rsidR="00DB2E31" w:rsidRPr="004C4D35">
        <w:rPr>
          <w:rFonts w:eastAsia="Tahoma"/>
          <w:b/>
          <w:color w:val="000000" w:themeColor="text1"/>
          <w:spacing w:val="-3"/>
          <w:sz w:val="32"/>
          <w:szCs w:val="32"/>
        </w:rPr>
        <w:t>(</w:t>
      </w:r>
      <w:r w:rsidR="00C63CF3" w:rsidRPr="004C4D35">
        <w:rPr>
          <w:rFonts w:eastAsia="Tahoma"/>
          <w:b/>
          <w:color w:val="000000" w:themeColor="text1"/>
          <w:spacing w:val="-3"/>
          <w:sz w:val="32"/>
          <w:szCs w:val="32"/>
        </w:rPr>
        <w:t>amb</w:t>
      </w:r>
      <w:r w:rsidR="00272ECF" w:rsidRPr="004C4D35">
        <w:rPr>
          <w:rFonts w:eastAsia="Tahoma"/>
          <w:b/>
          <w:color w:val="000000" w:themeColor="text1"/>
          <w:spacing w:val="-3"/>
          <w:sz w:val="32"/>
          <w:szCs w:val="32"/>
        </w:rPr>
        <w:t>tsdragers</w:t>
      </w:r>
      <w:r w:rsidR="00C307D7" w:rsidRPr="004C4D35">
        <w:rPr>
          <w:rFonts w:eastAsia="Tahoma"/>
          <w:b/>
          <w:color w:val="000000" w:themeColor="text1"/>
          <w:spacing w:val="-3"/>
          <w:sz w:val="32"/>
          <w:szCs w:val="32"/>
        </w:rPr>
        <w:t>,</w:t>
      </w:r>
      <w:r w:rsidR="00272ECF" w:rsidRPr="004C4D35">
        <w:rPr>
          <w:rFonts w:eastAsia="Tahoma"/>
          <w:b/>
          <w:color w:val="000000" w:themeColor="text1"/>
          <w:spacing w:val="-3"/>
          <w:sz w:val="32"/>
          <w:szCs w:val="32"/>
        </w:rPr>
        <w:t xml:space="preserve"> </w:t>
      </w:r>
      <w:r w:rsidR="00C307D7" w:rsidRPr="004C4D35">
        <w:rPr>
          <w:rFonts w:eastAsia="Tahoma"/>
          <w:b/>
          <w:color w:val="000000" w:themeColor="text1"/>
          <w:spacing w:val="-3"/>
          <w:sz w:val="32"/>
          <w:szCs w:val="32"/>
        </w:rPr>
        <w:t xml:space="preserve">betaalde werkers en </w:t>
      </w:r>
      <w:r w:rsidR="00272ECF" w:rsidRPr="004C4D35">
        <w:rPr>
          <w:rFonts w:eastAsia="Tahoma"/>
          <w:b/>
          <w:color w:val="000000" w:themeColor="text1"/>
          <w:spacing w:val="-3"/>
          <w:sz w:val="32"/>
          <w:szCs w:val="32"/>
        </w:rPr>
        <w:t>vrijwilligers)</w:t>
      </w:r>
      <w:r w:rsidR="00C63CF3" w:rsidRPr="004C4D35">
        <w:rPr>
          <w:rFonts w:eastAsia="Tahoma"/>
          <w:b/>
          <w:color w:val="000000" w:themeColor="text1"/>
          <w:spacing w:val="-3"/>
          <w:sz w:val="32"/>
          <w:szCs w:val="32"/>
        </w:rPr>
        <w:t xml:space="preserve"> </w:t>
      </w:r>
      <w:r w:rsidRPr="004C4D35">
        <w:rPr>
          <w:rFonts w:eastAsia="Tahoma"/>
          <w:b/>
          <w:color w:val="000000" w:themeColor="text1"/>
          <w:spacing w:val="-3"/>
          <w:sz w:val="32"/>
          <w:szCs w:val="32"/>
        </w:rPr>
        <w:t xml:space="preserve">in </w:t>
      </w:r>
      <w:r w:rsidR="00C717A2" w:rsidRPr="004C4D35">
        <w:rPr>
          <w:rFonts w:eastAsia="Tahoma"/>
          <w:color w:val="000000" w:themeColor="text1"/>
          <w:spacing w:val="-3"/>
          <w:sz w:val="32"/>
          <w:szCs w:val="32"/>
          <w:highlight w:val="yellow"/>
        </w:rPr>
        <w:t>{Naam kerk}</w:t>
      </w:r>
      <w:r w:rsidR="00C423F8" w:rsidRPr="004C4D35">
        <w:rPr>
          <w:rFonts w:eastAsia="Tahoma"/>
          <w:color w:val="000000" w:themeColor="text1"/>
          <w:spacing w:val="-3"/>
          <w:sz w:val="32"/>
          <w:szCs w:val="32"/>
        </w:rPr>
        <w:t xml:space="preserve"> in </w:t>
      </w:r>
      <w:r w:rsidR="00C717A2" w:rsidRPr="004C4D35">
        <w:rPr>
          <w:rFonts w:eastAsia="Tahoma"/>
          <w:color w:val="000000" w:themeColor="text1"/>
          <w:spacing w:val="-3"/>
          <w:sz w:val="32"/>
          <w:szCs w:val="32"/>
          <w:highlight w:val="yellow"/>
        </w:rPr>
        <w:t>{Plaatsnaam kerk}</w:t>
      </w:r>
    </w:p>
    <w:p w14:paraId="0D8BB55B" w14:textId="7464BA34" w:rsidR="00DD295B" w:rsidRDefault="00DD295B" w:rsidP="00556595">
      <w:pPr>
        <w:spacing w:line="276" w:lineRule="auto"/>
        <w:textAlignment w:val="baseline"/>
        <w:rPr>
          <w:rFonts w:eastAsia="Tahoma"/>
          <w:b/>
          <w:color w:val="000000" w:themeColor="text1"/>
          <w:spacing w:val="-3"/>
          <w:sz w:val="36"/>
          <w:szCs w:val="36"/>
        </w:rPr>
      </w:pPr>
    </w:p>
    <w:p w14:paraId="57484A0F" w14:textId="77777777" w:rsidR="00111FA7" w:rsidRPr="004C4D35" w:rsidRDefault="00111FA7" w:rsidP="00556595">
      <w:pPr>
        <w:spacing w:line="276" w:lineRule="auto"/>
        <w:textAlignment w:val="baseline"/>
        <w:rPr>
          <w:rFonts w:eastAsia="Tahoma"/>
          <w:b/>
          <w:color w:val="000000" w:themeColor="text1"/>
          <w:spacing w:val="-3"/>
          <w:sz w:val="36"/>
          <w:szCs w:val="36"/>
        </w:rPr>
      </w:pPr>
    </w:p>
    <w:p w14:paraId="7C4D3AC6" w14:textId="77777777" w:rsidR="003D0853" w:rsidRPr="004C4D35" w:rsidRDefault="003D0853" w:rsidP="00556595">
      <w:pPr>
        <w:numPr>
          <w:ilvl w:val="0"/>
          <w:numId w:val="2"/>
        </w:numPr>
        <w:tabs>
          <w:tab w:val="clear" w:pos="360"/>
          <w:tab w:val="left" w:pos="720"/>
        </w:tabs>
        <w:spacing w:line="276" w:lineRule="auto"/>
        <w:ind w:left="360"/>
        <w:textAlignment w:val="baseline"/>
        <w:rPr>
          <w:rFonts w:eastAsia="Tahoma"/>
          <w:b/>
          <w:color w:val="000000" w:themeColor="text1"/>
          <w:spacing w:val="-3"/>
          <w:sz w:val="22"/>
        </w:rPr>
      </w:pPr>
      <w:r w:rsidRPr="004C4D35">
        <w:rPr>
          <w:rFonts w:eastAsia="Tahoma"/>
          <w:b/>
          <w:color w:val="000000" w:themeColor="text1"/>
          <w:spacing w:val="-3"/>
          <w:sz w:val="22"/>
        </w:rPr>
        <w:t>Inleiding</w:t>
      </w:r>
    </w:p>
    <w:p w14:paraId="7CF823F4" w14:textId="77777777" w:rsidR="003D0853" w:rsidRPr="004C4D35" w:rsidRDefault="003D0853" w:rsidP="00556595">
      <w:pPr>
        <w:spacing w:line="276" w:lineRule="auto"/>
        <w:ind w:right="72"/>
        <w:textAlignment w:val="baseline"/>
        <w:rPr>
          <w:rFonts w:eastAsia="Tahoma"/>
          <w:color w:val="000000" w:themeColor="text1"/>
          <w:spacing w:val="-3"/>
          <w:sz w:val="22"/>
        </w:rPr>
      </w:pPr>
    </w:p>
    <w:p w14:paraId="5BEEB61D" w14:textId="6DB8A31D" w:rsidR="003D0853" w:rsidRPr="004C4D35" w:rsidRDefault="00676908" w:rsidP="00556595">
      <w:pPr>
        <w:spacing w:line="276" w:lineRule="auto"/>
        <w:ind w:right="72"/>
        <w:textAlignment w:val="baseline"/>
        <w:rPr>
          <w:rFonts w:eastAsia="Tahoma"/>
          <w:color w:val="000000" w:themeColor="text1"/>
          <w:spacing w:val="-3"/>
          <w:sz w:val="22"/>
        </w:rPr>
      </w:pPr>
      <w:r w:rsidRPr="004C4D35">
        <w:rPr>
          <w:rFonts w:eastAsia="Tahoma"/>
          <w:color w:val="000000" w:themeColor="text1"/>
          <w:spacing w:val="-3"/>
          <w:sz w:val="22"/>
          <w:highlight w:val="yellow"/>
        </w:rPr>
        <w:t>{Naam kerk}</w:t>
      </w:r>
      <w:r w:rsidR="003D0853" w:rsidRPr="004C4D35">
        <w:rPr>
          <w:rFonts w:eastAsia="Tahoma"/>
          <w:color w:val="000000" w:themeColor="text1"/>
          <w:spacing w:val="-3"/>
          <w:sz w:val="22"/>
        </w:rPr>
        <w:t xml:space="preserve"> vindt het belangrijk dat </w:t>
      </w:r>
      <w:r w:rsidR="00BF10D9" w:rsidRPr="004C4D35">
        <w:rPr>
          <w:rFonts w:eastAsia="Tahoma"/>
          <w:color w:val="000000" w:themeColor="text1"/>
          <w:spacing w:val="-3"/>
          <w:sz w:val="22"/>
        </w:rPr>
        <w:t>zijn</w:t>
      </w:r>
      <w:r w:rsidR="003D0853" w:rsidRPr="004C4D35">
        <w:rPr>
          <w:rFonts w:eastAsia="Tahoma"/>
          <w:color w:val="000000" w:themeColor="text1"/>
          <w:spacing w:val="-3"/>
          <w:sz w:val="22"/>
        </w:rPr>
        <w:t xml:space="preserve"> kerkelijk werkers in hun gedrag rekening houden met wat wenselijk en toelaatbaar is en zich bewust zijn van de kaders waarbinnen het kerkelijk werk plaats kan vinden. Daarom hebben wij voor al onze kerkelijk werkers een gedragscode opgesteld. Wanneer je je inzet als kerkelijk werker binnen </w:t>
      </w:r>
      <w:r w:rsidR="00806438" w:rsidRPr="004C4D35">
        <w:rPr>
          <w:rFonts w:eastAsia="Tahoma"/>
          <w:color w:val="000000" w:themeColor="text1"/>
          <w:spacing w:val="-3"/>
          <w:sz w:val="22"/>
          <w:highlight w:val="yellow"/>
        </w:rPr>
        <w:t>{Naam kerk}</w:t>
      </w:r>
      <w:r w:rsidR="00806438" w:rsidRPr="004C4D35">
        <w:rPr>
          <w:rFonts w:eastAsia="Tahoma"/>
          <w:color w:val="000000" w:themeColor="text1"/>
          <w:spacing w:val="-3"/>
          <w:sz w:val="22"/>
        </w:rPr>
        <w:t xml:space="preserve"> </w:t>
      </w:r>
      <w:r w:rsidR="003D0853" w:rsidRPr="004C4D35">
        <w:rPr>
          <w:rFonts w:eastAsia="Tahoma"/>
          <w:color w:val="000000" w:themeColor="text1"/>
          <w:spacing w:val="-3"/>
          <w:sz w:val="22"/>
        </w:rPr>
        <w:t>vragen wij je deze gedragscode te ondertekenen. Hiermee verklaar je dat je de gedragscode kent en in overeenstemming daarmee zult handelen.</w:t>
      </w:r>
    </w:p>
    <w:p w14:paraId="7D78E1DC" w14:textId="5E94C8F6" w:rsidR="00C93020" w:rsidRPr="004C4D35" w:rsidRDefault="00C93020" w:rsidP="00556595">
      <w:pPr>
        <w:spacing w:line="276" w:lineRule="auto"/>
        <w:ind w:right="72"/>
        <w:textAlignment w:val="baseline"/>
        <w:rPr>
          <w:rFonts w:eastAsia="Tahoma"/>
          <w:color w:val="000000" w:themeColor="text1"/>
          <w:spacing w:val="-3"/>
          <w:sz w:val="22"/>
        </w:rPr>
      </w:pPr>
    </w:p>
    <w:p w14:paraId="39D4CAF2" w14:textId="77777777" w:rsidR="003D0853" w:rsidRPr="004C4D35" w:rsidRDefault="003D0853" w:rsidP="00556595">
      <w:pPr>
        <w:spacing w:line="276" w:lineRule="auto"/>
        <w:ind w:right="216"/>
        <w:textAlignment w:val="baseline"/>
        <w:rPr>
          <w:rFonts w:eastAsia="Tahoma"/>
          <w:color w:val="000000" w:themeColor="text1"/>
          <w:spacing w:val="-3"/>
          <w:sz w:val="22"/>
        </w:rPr>
      </w:pPr>
      <w:r w:rsidRPr="004C4D35">
        <w:rPr>
          <w:rFonts w:eastAsia="Tahoma"/>
          <w:color w:val="000000" w:themeColor="text1"/>
          <w:spacing w:val="-3"/>
          <w:sz w:val="22"/>
        </w:rPr>
        <w:t>Kerkelijk werkers zijn allen die door hun functie, ambt of dienst als professional of vrijwilliger een bijzondere verantwoordelijkheid in de gemeente hebben en die daarin het vertrouwen van de gemeente genieten. Voorbeelden hiervan zijn predikanten en ambtsdragers (ouderlingen en diakenen), maar ook pastoraal of diaconaal medewerkenden, leiders van tieneravond, KND-leiding, oppassers, kosters, musici enz.</w:t>
      </w:r>
    </w:p>
    <w:p w14:paraId="791057D5" w14:textId="5ACC6359" w:rsidR="003D0853" w:rsidRPr="004C4D35" w:rsidRDefault="003D0853" w:rsidP="00556595">
      <w:pPr>
        <w:spacing w:line="276" w:lineRule="auto"/>
        <w:ind w:right="216"/>
        <w:textAlignment w:val="baseline"/>
        <w:rPr>
          <w:rFonts w:eastAsia="Tahoma"/>
          <w:color w:val="000000" w:themeColor="text1"/>
          <w:spacing w:val="-3"/>
          <w:sz w:val="22"/>
        </w:rPr>
      </w:pPr>
    </w:p>
    <w:p w14:paraId="78E786F1" w14:textId="0CDB1C14" w:rsidR="00053CC7" w:rsidRPr="009608E8" w:rsidRDefault="00053CC7" w:rsidP="00053CC7">
      <w:pPr>
        <w:spacing w:line="276" w:lineRule="auto"/>
        <w:ind w:right="72"/>
        <w:textAlignment w:val="baseline"/>
        <w:rPr>
          <w:color w:val="000000" w:themeColor="text1"/>
          <w:szCs w:val="20"/>
        </w:rPr>
      </w:pPr>
      <w:r w:rsidRPr="009608E8">
        <w:rPr>
          <w:color w:val="000000" w:themeColor="text1"/>
          <w:szCs w:val="20"/>
        </w:rPr>
        <w:t xml:space="preserve">Het is moeilijk om een gedragscode te maken die op alle functies toegepast kan worden. Bovendien is het mogelijk dat er nieuwe functies komen of dat functies wijzigingen ondergaan. Lees deze gedragscode dan ook als een gespreksnotitie. Het moet een ‘levend’ document blijven. Dat doe je door deze dingen steeds weer bespreekbaar te maken. </w:t>
      </w:r>
    </w:p>
    <w:p w14:paraId="6530D14C" w14:textId="77777777" w:rsidR="00053CC7" w:rsidRPr="009608E8" w:rsidRDefault="00053CC7" w:rsidP="00053CC7">
      <w:pPr>
        <w:spacing w:line="276" w:lineRule="auto"/>
        <w:ind w:right="72"/>
        <w:textAlignment w:val="baseline"/>
        <w:rPr>
          <w:rFonts w:eastAsia="Tahoma"/>
          <w:color w:val="000000" w:themeColor="text1"/>
          <w:spacing w:val="-3"/>
          <w:sz w:val="22"/>
        </w:rPr>
      </w:pPr>
      <w:r w:rsidRPr="009608E8">
        <w:rPr>
          <w:color w:val="000000" w:themeColor="text1"/>
          <w:szCs w:val="20"/>
        </w:rPr>
        <w:t xml:space="preserve">In ieder geval mag duidelijk zijn dat het de bedoeling is om in de geest van deze gedragscode te handelen. </w:t>
      </w:r>
    </w:p>
    <w:p w14:paraId="1CDA334B" w14:textId="77777777" w:rsidR="00053CC7" w:rsidRPr="009608E8" w:rsidRDefault="00053CC7" w:rsidP="00053CC7">
      <w:pPr>
        <w:spacing w:line="276" w:lineRule="auto"/>
        <w:ind w:right="72"/>
        <w:textAlignment w:val="baseline"/>
        <w:rPr>
          <w:rFonts w:eastAsia="Tahoma"/>
          <w:color w:val="000000" w:themeColor="text1"/>
          <w:spacing w:val="-3"/>
          <w:sz w:val="22"/>
        </w:rPr>
      </w:pPr>
    </w:p>
    <w:p w14:paraId="337A7A0F" w14:textId="2982A106" w:rsidR="003D0853" w:rsidRPr="004C4D35" w:rsidRDefault="003D0853" w:rsidP="00556595">
      <w:pPr>
        <w:spacing w:line="276" w:lineRule="auto"/>
        <w:ind w:right="288"/>
        <w:textAlignment w:val="baseline"/>
        <w:rPr>
          <w:rFonts w:eastAsia="Tahoma"/>
          <w:color w:val="000000" w:themeColor="text1"/>
          <w:spacing w:val="-3"/>
          <w:sz w:val="22"/>
        </w:rPr>
      </w:pPr>
      <w:r w:rsidRPr="009608E8">
        <w:rPr>
          <w:rFonts w:eastAsia="Tahoma"/>
          <w:color w:val="000000" w:themeColor="text1"/>
          <w:spacing w:val="-3"/>
          <w:sz w:val="22"/>
        </w:rPr>
        <w:t xml:space="preserve">Zowel vrouwen als mannen dragen bij aan het werk in de kerk. </w:t>
      </w:r>
      <w:r w:rsidR="00625A8C" w:rsidRPr="009608E8">
        <w:rPr>
          <w:rFonts w:eastAsia="Tahoma"/>
          <w:color w:val="000000" w:themeColor="text1"/>
          <w:spacing w:val="-3"/>
          <w:sz w:val="22"/>
        </w:rPr>
        <w:t>Maar o</w:t>
      </w:r>
      <w:r w:rsidRPr="009608E8">
        <w:rPr>
          <w:rFonts w:eastAsia="Tahoma"/>
          <w:color w:val="000000" w:themeColor="text1"/>
          <w:spacing w:val="-3"/>
          <w:sz w:val="22"/>
        </w:rPr>
        <w:t xml:space="preserve">m </w:t>
      </w:r>
      <w:r w:rsidR="00ED0555" w:rsidRPr="009608E8">
        <w:rPr>
          <w:rFonts w:eastAsia="Tahoma"/>
          <w:color w:val="000000" w:themeColor="text1"/>
          <w:spacing w:val="-3"/>
          <w:sz w:val="22"/>
        </w:rPr>
        <w:t>de gedragscode</w:t>
      </w:r>
      <w:r w:rsidR="00C317DE" w:rsidRPr="009608E8">
        <w:rPr>
          <w:rFonts w:eastAsia="Tahoma"/>
          <w:color w:val="000000" w:themeColor="text1"/>
          <w:spacing w:val="-3"/>
          <w:sz w:val="22"/>
        </w:rPr>
        <w:t xml:space="preserve"> prettig leesbaar te houden </w:t>
      </w:r>
      <w:r w:rsidR="00923406" w:rsidRPr="009608E8">
        <w:rPr>
          <w:rFonts w:eastAsia="Tahoma"/>
          <w:color w:val="000000" w:themeColor="text1"/>
          <w:spacing w:val="-3"/>
          <w:sz w:val="22"/>
        </w:rPr>
        <w:t>staat alles in de mannelijke vor</w:t>
      </w:r>
      <w:r w:rsidR="00625A8C" w:rsidRPr="009608E8">
        <w:rPr>
          <w:rFonts w:eastAsia="Tahoma"/>
          <w:color w:val="000000" w:themeColor="text1"/>
          <w:spacing w:val="-3"/>
          <w:sz w:val="22"/>
        </w:rPr>
        <w:t>m.</w:t>
      </w:r>
    </w:p>
    <w:p w14:paraId="3A936349" w14:textId="77777777" w:rsidR="003D0853" w:rsidRPr="004C4D35" w:rsidRDefault="003D0853" w:rsidP="00556595">
      <w:pPr>
        <w:spacing w:line="276" w:lineRule="auto"/>
        <w:ind w:right="288"/>
        <w:textAlignment w:val="baseline"/>
        <w:rPr>
          <w:rFonts w:eastAsia="Tahoma"/>
          <w:color w:val="000000" w:themeColor="text1"/>
          <w:spacing w:val="-3"/>
          <w:sz w:val="22"/>
        </w:rPr>
      </w:pPr>
    </w:p>
    <w:p w14:paraId="2A593651" w14:textId="1898596D" w:rsidR="003D0853" w:rsidRPr="004C4D35" w:rsidRDefault="003D0853" w:rsidP="00556595">
      <w:pPr>
        <w:spacing w:line="276" w:lineRule="auto"/>
        <w:ind w:right="72"/>
        <w:textAlignment w:val="baseline"/>
        <w:rPr>
          <w:rFonts w:eastAsia="Tahoma"/>
          <w:color w:val="000000" w:themeColor="text1"/>
          <w:spacing w:val="-3"/>
          <w:sz w:val="22"/>
        </w:rPr>
      </w:pPr>
      <w:r w:rsidRPr="004C4D35">
        <w:rPr>
          <w:rFonts w:eastAsia="Tahoma"/>
          <w:color w:val="000000" w:themeColor="text1"/>
          <w:spacing w:val="-3"/>
          <w:sz w:val="22"/>
        </w:rPr>
        <w:t xml:space="preserve">Deze gedragscode is geschreven met het oog op kerkelijk werkers binnen de </w:t>
      </w:r>
      <w:r w:rsidR="00806438" w:rsidRPr="004C4D35">
        <w:rPr>
          <w:rFonts w:eastAsia="Tahoma"/>
          <w:color w:val="000000" w:themeColor="text1"/>
          <w:spacing w:val="-3"/>
          <w:sz w:val="22"/>
          <w:highlight w:val="yellow"/>
        </w:rPr>
        <w:t>{Naam kerk}</w:t>
      </w:r>
      <w:r w:rsidR="00806438" w:rsidRPr="004C4D35">
        <w:rPr>
          <w:rFonts w:eastAsia="Tahoma"/>
          <w:color w:val="000000" w:themeColor="text1"/>
          <w:spacing w:val="-3"/>
          <w:sz w:val="22"/>
        </w:rPr>
        <w:t xml:space="preserve"> </w:t>
      </w:r>
      <w:r w:rsidRPr="004C4D35">
        <w:rPr>
          <w:rFonts w:eastAsia="Tahoma"/>
          <w:color w:val="000000" w:themeColor="text1"/>
          <w:spacing w:val="-3"/>
          <w:sz w:val="22"/>
        </w:rPr>
        <w:t xml:space="preserve">te </w:t>
      </w:r>
      <w:r w:rsidR="00806438" w:rsidRPr="004C4D35">
        <w:rPr>
          <w:rFonts w:eastAsia="Tahoma"/>
          <w:color w:val="000000" w:themeColor="text1"/>
          <w:spacing w:val="-3"/>
          <w:sz w:val="22"/>
          <w:highlight w:val="yellow"/>
        </w:rPr>
        <w:t>{Plaatsnaam kerk}</w:t>
      </w:r>
      <w:r w:rsidRPr="004C4D35">
        <w:rPr>
          <w:rFonts w:eastAsia="Tahoma"/>
          <w:color w:val="000000" w:themeColor="text1"/>
          <w:spacing w:val="-3"/>
          <w:sz w:val="22"/>
        </w:rPr>
        <w:t>. Het uitgangspunt voor deze gedragscode is wat de Schriften leren over de omgang met elkaar. De apostel Paulus schrijft daarover: "Volg dus het voorbeeld van God als kinderen die hij liefheeft, en ga de weg van de liefde, zoals Christus, die ons heeft liefgehad en zich voor ons gegeven heeft als offer, als een geurige gave voor God." (</w:t>
      </w:r>
      <w:proofErr w:type="spellStart"/>
      <w:r w:rsidRPr="004C4D35">
        <w:rPr>
          <w:rFonts w:eastAsia="Tahoma"/>
          <w:color w:val="000000" w:themeColor="text1"/>
          <w:spacing w:val="-3"/>
          <w:sz w:val="22"/>
        </w:rPr>
        <w:t>Ef</w:t>
      </w:r>
      <w:proofErr w:type="spellEnd"/>
      <w:r w:rsidRPr="004C4D35">
        <w:rPr>
          <w:rFonts w:eastAsia="Tahoma"/>
          <w:color w:val="000000" w:themeColor="text1"/>
          <w:spacing w:val="-3"/>
          <w:sz w:val="22"/>
        </w:rPr>
        <w:t>. 5,1-2).</w:t>
      </w:r>
    </w:p>
    <w:p w14:paraId="36866138" w14:textId="77777777" w:rsidR="003D0853" w:rsidRPr="004C4D35" w:rsidRDefault="003D0853" w:rsidP="00556595">
      <w:pPr>
        <w:spacing w:line="276" w:lineRule="auto"/>
        <w:ind w:right="72"/>
        <w:textAlignment w:val="baseline"/>
        <w:rPr>
          <w:rFonts w:eastAsia="Tahoma"/>
          <w:color w:val="000000" w:themeColor="text1"/>
          <w:spacing w:val="-3"/>
          <w:sz w:val="22"/>
        </w:rPr>
      </w:pPr>
    </w:p>
    <w:p w14:paraId="0A6BE8B9" w14:textId="77777777" w:rsidR="003D0853" w:rsidRPr="004C4D35" w:rsidRDefault="003D0853" w:rsidP="00556595">
      <w:pPr>
        <w:spacing w:line="276" w:lineRule="auto"/>
        <w:ind w:right="576"/>
        <w:textAlignment w:val="baseline"/>
        <w:rPr>
          <w:rFonts w:eastAsia="Tahoma"/>
          <w:color w:val="000000" w:themeColor="text1"/>
          <w:spacing w:val="-3"/>
          <w:sz w:val="22"/>
        </w:rPr>
      </w:pPr>
      <w:r w:rsidRPr="004C4D35">
        <w:rPr>
          <w:rFonts w:eastAsia="Tahoma"/>
          <w:color w:val="000000" w:themeColor="text1"/>
          <w:spacing w:val="-3"/>
          <w:sz w:val="22"/>
        </w:rPr>
        <w:t>Hiermee wordt aan het omgaan met elkaar richting gegeven. Respect voor de ander, integriteit, betrouwbaarheid en zorgvuldigheid kenmerken deze stijl van omgaan met elkaar.</w:t>
      </w:r>
    </w:p>
    <w:p w14:paraId="31B59292" w14:textId="77777777" w:rsidR="003D0853" w:rsidRPr="004C4D35" w:rsidRDefault="003D0853" w:rsidP="00556595">
      <w:pPr>
        <w:spacing w:line="276" w:lineRule="auto"/>
        <w:ind w:right="576"/>
        <w:textAlignment w:val="baseline"/>
        <w:rPr>
          <w:rFonts w:eastAsia="Tahoma"/>
          <w:color w:val="000000" w:themeColor="text1"/>
          <w:spacing w:val="-3"/>
          <w:sz w:val="22"/>
        </w:rPr>
      </w:pPr>
    </w:p>
    <w:p w14:paraId="68CBB308" w14:textId="77777777" w:rsidR="003D0853" w:rsidRPr="004C4D35" w:rsidRDefault="003D0853" w:rsidP="00556595">
      <w:pPr>
        <w:spacing w:line="276" w:lineRule="auto"/>
        <w:ind w:right="720"/>
        <w:textAlignment w:val="baseline"/>
        <w:rPr>
          <w:rFonts w:eastAsia="Tahoma"/>
          <w:color w:val="000000" w:themeColor="text1"/>
          <w:spacing w:val="-3"/>
          <w:sz w:val="22"/>
        </w:rPr>
      </w:pPr>
      <w:r w:rsidRPr="004C4D35">
        <w:rPr>
          <w:rFonts w:eastAsia="Tahoma"/>
          <w:color w:val="000000" w:themeColor="text1"/>
          <w:spacing w:val="-3"/>
          <w:sz w:val="22"/>
        </w:rPr>
        <w:t>Met deze code wordt niet alleen richting gegeven aan ons gedrag, maar wordt ook een aantal gedragingen benoemd die ontoelaatbaar worden geacht. Dit betreft m.n. gedrag, waarin de belangrijke kenmerken van een christelijk leven evident worden veronachtzaamd.</w:t>
      </w:r>
    </w:p>
    <w:p w14:paraId="0CD5EF77" w14:textId="77777777" w:rsidR="003D0853" w:rsidRPr="004C4D35" w:rsidRDefault="003D0853" w:rsidP="00556595">
      <w:pPr>
        <w:spacing w:line="276" w:lineRule="auto"/>
        <w:ind w:right="720"/>
        <w:textAlignment w:val="baseline"/>
        <w:rPr>
          <w:rFonts w:eastAsia="Tahoma"/>
          <w:color w:val="000000" w:themeColor="text1"/>
          <w:spacing w:val="-3"/>
          <w:sz w:val="22"/>
        </w:rPr>
      </w:pPr>
    </w:p>
    <w:p w14:paraId="69A03217" w14:textId="6723C8E1" w:rsidR="003D0853" w:rsidRPr="004C4D35" w:rsidRDefault="003D0853" w:rsidP="00556595">
      <w:pPr>
        <w:spacing w:line="276" w:lineRule="auto"/>
        <w:textAlignment w:val="baseline"/>
        <w:rPr>
          <w:rFonts w:eastAsia="Tahoma"/>
          <w:color w:val="000000" w:themeColor="text1"/>
          <w:spacing w:val="-3"/>
          <w:sz w:val="22"/>
        </w:rPr>
      </w:pPr>
      <w:r w:rsidRPr="004C4D35">
        <w:rPr>
          <w:rFonts w:eastAsia="Tahoma"/>
          <w:color w:val="000000" w:themeColor="text1"/>
          <w:spacing w:val="-3"/>
          <w:sz w:val="22"/>
        </w:rPr>
        <w:t xml:space="preserve">Een bijzonder punt van aandacht is daarbij het omgaan met ongelijkheid in relaties. Iedere kerkelijk werker heeft op grond van </w:t>
      </w:r>
      <w:r w:rsidR="00BD7868" w:rsidRPr="004C4D35">
        <w:rPr>
          <w:rFonts w:eastAsia="Tahoma"/>
          <w:color w:val="000000" w:themeColor="text1"/>
          <w:spacing w:val="-3"/>
          <w:sz w:val="22"/>
        </w:rPr>
        <w:t>zijn</w:t>
      </w:r>
      <w:r w:rsidRPr="004C4D35">
        <w:rPr>
          <w:rFonts w:eastAsia="Tahoma"/>
          <w:color w:val="000000" w:themeColor="text1"/>
          <w:spacing w:val="-3"/>
          <w:sz w:val="22"/>
        </w:rPr>
        <w:t xml:space="preserve"> aanstelling en functie een bepaalde bevoegdheid, status en macht binnen de gemeenschap van de kerken. Dit brengt een zekere ongelijkheid in functionele relaties met zich mee. Deze ongelijkheid maakt kwetsbaar. Het voorbeeld van God is te gaan in het spoor van </w:t>
      </w:r>
      <w:r w:rsidRPr="004C4D35">
        <w:rPr>
          <w:rFonts w:eastAsia="Tahoma"/>
          <w:color w:val="000000" w:themeColor="text1"/>
          <w:spacing w:val="-3"/>
          <w:sz w:val="22"/>
        </w:rPr>
        <w:lastRenderedPageBreak/>
        <w:t>onze Heer die de gestalte van een knecht heeft aangenomen. Hij zegt: "De belangrijkste van jullie moet de minste worden en de leider de dienaar." (Luc. 22,26).</w:t>
      </w:r>
    </w:p>
    <w:p w14:paraId="70567E88" w14:textId="7944057C" w:rsidR="003D0853" w:rsidRPr="004C4D35" w:rsidRDefault="003D0853" w:rsidP="00556595">
      <w:pPr>
        <w:spacing w:line="276" w:lineRule="auto"/>
        <w:textAlignment w:val="baseline"/>
        <w:rPr>
          <w:rFonts w:eastAsia="Tahoma"/>
          <w:color w:val="000000" w:themeColor="text1"/>
          <w:spacing w:val="-3"/>
          <w:sz w:val="22"/>
        </w:rPr>
      </w:pPr>
    </w:p>
    <w:p w14:paraId="41AE83AF" w14:textId="77777777" w:rsidR="003D0853" w:rsidRPr="004C4D35" w:rsidRDefault="003D0853" w:rsidP="00556595">
      <w:pPr>
        <w:spacing w:line="276" w:lineRule="auto"/>
        <w:textAlignment w:val="baseline"/>
        <w:rPr>
          <w:rFonts w:eastAsia="Tahoma"/>
          <w:color w:val="000000" w:themeColor="text1"/>
          <w:spacing w:val="-3"/>
          <w:sz w:val="22"/>
        </w:rPr>
      </w:pPr>
      <w:r w:rsidRPr="004C4D35">
        <w:rPr>
          <w:rFonts w:eastAsia="Tahoma"/>
          <w:color w:val="000000" w:themeColor="text1"/>
          <w:spacing w:val="-3"/>
          <w:sz w:val="22"/>
        </w:rPr>
        <w:t>Gaan in het spoor van onze Heer Jezus Christus is vaak allerminst vanzelfsprekend. Deze gedragscode is daarom vooral bedoeld als handreiking en ondersteuning bij het concreet maken van de Bijbelse richtlijnen in de kerkelijke praktijk. Een heldere gedragscode biedt voor kerkelijk werkers en gemeenteleden een veilige ruimte en dient daarmee het heil van heel de gemeente.</w:t>
      </w:r>
    </w:p>
    <w:p w14:paraId="289DE0D8" w14:textId="77777777" w:rsidR="003D0853" w:rsidRPr="004C4D35" w:rsidRDefault="003D0853" w:rsidP="00556595">
      <w:pPr>
        <w:spacing w:line="276" w:lineRule="auto"/>
        <w:ind w:right="864"/>
        <w:textAlignment w:val="baseline"/>
        <w:rPr>
          <w:rFonts w:eastAsia="Tahoma"/>
          <w:color w:val="000000" w:themeColor="text1"/>
          <w:spacing w:val="-3"/>
          <w:sz w:val="22"/>
        </w:rPr>
      </w:pPr>
    </w:p>
    <w:p w14:paraId="5EFE968E" w14:textId="77777777" w:rsidR="003D0853" w:rsidRPr="004C4D35" w:rsidRDefault="003D0853" w:rsidP="00556595">
      <w:pPr>
        <w:spacing w:line="276" w:lineRule="auto"/>
        <w:ind w:right="432"/>
        <w:textAlignment w:val="baseline"/>
        <w:rPr>
          <w:rFonts w:eastAsia="Tahoma"/>
          <w:color w:val="000000" w:themeColor="text1"/>
          <w:spacing w:val="-3"/>
          <w:sz w:val="22"/>
        </w:rPr>
      </w:pPr>
      <w:r w:rsidRPr="004C4D35">
        <w:rPr>
          <w:rFonts w:eastAsia="Tahoma"/>
          <w:color w:val="000000" w:themeColor="text1"/>
          <w:spacing w:val="-3"/>
          <w:sz w:val="22"/>
        </w:rPr>
        <w:t>Deze gedragscode kan een eventueel tekort in het functioneren van kerkelijk werkers helaas niet uitsluiten. Deze code wil een hulpmiddel zijn om ongewenst gedrag van kerkelijk werkers te voorkomen, te signaleren en bespreekbaar te maken.</w:t>
      </w:r>
    </w:p>
    <w:p w14:paraId="5B20ADC6" w14:textId="77777777" w:rsidR="003D0853" w:rsidRPr="004C4D35" w:rsidRDefault="003D0853" w:rsidP="00556595">
      <w:pPr>
        <w:spacing w:line="276" w:lineRule="auto"/>
        <w:ind w:right="432"/>
        <w:textAlignment w:val="baseline"/>
        <w:rPr>
          <w:rFonts w:eastAsia="Tahoma"/>
          <w:color w:val="000000" w:themeColor="text1"/>
          <w:spacing w:val="-3"/>
          <w:sz w:val="22"/>
        </w:rPr>
      </w:pPr>
    </w:p>
    <w:p w14:paraId="67E2B873" w14:textId="65A5B21C" w:rsidR="003D0853" w:rsidRPr="004C4D35" w:rsidRDefault="00972D86" w:rsidP="00556595">
      <w:pPr>
        <w:tabs>
          <w:tab w:val="left" w:pos="720"/>
        </w:tabs>
        <w:spacing w:line="276" w:lineRule="auto"/>
        <w:ind w:left="360"/>
        <w:textAlignment w:val="baseline"/>
        <w:rPr>
          <w:rFonts w:eastAsia="Tahoma"/>
          <w:b/>
          <w:color w:val="000000" w:themeColor="text1"/>
          <w:spacing w:val="-3"/>
          <w:sz w:val="22"/>
        </w:rPr>
      </w:pPr>
      <w:r>
        <w:rPr>
          <w:rFonts w:eastAsia="Tahoma"/>
          <w:b/>
          <w:color w:val="000000" w:themeColor="text1"/>
          <w:spacing w:val="-3"/>
          <w:sz w:val="22"/>
        </w:rPr>
        <w:t>2</w:t>
      </w:r>
      <w:r w:rsidR="003D0853" w:rsidRPr="004C4D35">
        <w:rPr>
          <w:rFonts w:eastAsia="Tahoma"/>
          <w:b/>
          <w:color w:val="000000" w:themeColor="text1"/>
          <w:spacing w:val="-3"/>
          <w:sz w:val="22"/>
        </w:rPr>
        <w:t>.</w:t>
      </w:r>
      <w:r w:rsidR="003D0853" w:rsidRPr="004C4D35">
        <w:rPr>
          <w:rFonts w:eastAsia="Tahoma"/>
          <w:b/>
          <w:color w:val="000000" w:themeColor="text1"/>
          <w:spacing w:val="-3"/>
          <w:sz w:val="22"/>
        </w:rPr>
        <w:tab/>
        <w:t>Relaties binnen de gemeente</w:t>
      </w:r>
    </w:p>
    <w:p w14:paraId="50ED28E0" w14:textId="77777777" w:rsidR="003D0853" w:rsidRPr="004C4D35" w:rsidRDefault="003D0853" w:rsidP="00556595">
      <w:pPr>
        <w:tabs>
          <w:tab w:val="left" w:pos="720"/>
        </w:tabs>
        <w:spacing w:line="276" w:lineRule="auto"/>
        <w:ind w:left="360"/>
        <w:textAlignment w:val="baseline"/>
        <w:rPr>
          <w:rFonts w:eastAsia="Tahoma"/>
          <w:b/>
          <w:color w:val="000000" w:themeColor="text1"/>
          <w:spacing w:val="-3"/>
          <w:sz w:val="22"/>
        </w:rPr>
      </w:pPr>
    </w:p>
    <w:p w14:paraId="7FCAFF12" w14:textId="51F4AA31" w:rsidR="003D0853" w:rsidRPr="004C4D35" w:rsidRDefault="00160951" w:rsidP="00556595">
      <w:pPr>
        <w:spacing w:line="276" w:lineRule="auto"/>
        <w:ind w:right="72"/>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 xml:space="preserve">.1. Het is de verantwoordelijkheid van de kerkelijk werker zorgvuldig om te gaan met het verschil in functionele en privé relaties. </w:t>
      </w:r>
      <w:r w:rsidR="002B6D03" w:rsidRPr="004C4D35">
        <w:rPr>
          <w:rFonts w:eastAsia="Tahoma"/>
          <w:color w:val="000000" w:themeColor="text1"/>
          <w:spacing w:val="-3"/>
          <w:sz w:val="22"/>
        </w:rPr>
        <w:t>H</w:t>
      </w:r>
      <w:r w:rsidR="003D0853" w:rsidRPr="004C4D35">
        <w:rPr>
          <w:rFonts w:eastAsia="Tahoma"/>
          <w:color w:val="000000" w:themeColor="text1"/>
          <w:spacing w:val="-3"/>
          <w:sz w:val="22"/>
        </w:rPr>
        <w:t xml:space="preserve">ij draagt er zorg voor </w:t>
      </w:r>
      <w:r w:rsidR="002B6D03" w:rsidRPr="004C4D35">
        <w:rPr>
          <w:rFonts w:eastAsia="Tahoma"/>
          <w:color w:val="000000" w:themeColor="text1"/>
          <w:spacing w:val="-3"/>
          <w:sz w:val="22"/>
        </w:rPr>
        <w:t>zijn</w:t>
      </w:r>
      <w:r w:rsidR="003D0853" w:rsidRPr="004C4D35">
        <w:rPr>
          <w:rFonts w:eastAsia="Tahoma"/>
          <w:color w:val="000000" w:themeColor="text1"/>
          <w:spacing w:val="-3"/>
          <w:sz w:val="22"/>
        </w:rPr>
        <w:t xml:space="preserve"> functie onafhankelijk en in verantwoordelijkheid tegenover God uit te kunnen oefenen.</w:t>
      </w:r>
    </w:p>
    <w:p w14:paraId="296A94AA" w14:textId="77777777" w:rsidR="003D0853" w:rsidRPr="004C4D35" w:rsidRDefault="003D0853" w:rsidP="00556595">
      <w:pPr>
        <w:spacing w:line="276" w:lineRule="auto"/>
        <w:ind w:right="72"/>
        <w:textAlignment w:val="baseline"/>
        <w:rPr>
          <w:rFonts w:eastAsia="Tahoma"/>
          <w:color w:val="000000" w:themeColor="text1"/>
          <w:spacing w:val="-3"/>
          <w:sz w:val="22"/>
        </w:rPr>
      </w:pPr>
    </w:p>
    <w:p w14:paraId="29A859F0" w14:textId="435F351A" w:rsidR="003D0853" w:rsidRPr="004C4D35" w:rsidRDefault="00160951" w:rsidP="00556595">
      <w:pPr>
        <w:spacing w:line="276" w:lineRule="auto"/>
        <w:ind w:right="288"/>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 xml:space="preserve">.2. De kerkelijk werker is als eerste verantwoordelijk voor de zuiverheid van </w:t>
      </w:r>
      <w:r w:rsidR="002B6D03" w:rsidRPr="004C4D35">
        <w:rPr>
          <w:rFonts w:eastAsia="Tahoma"/>
          <w:color w:val="000000" w:themeColor="text1"/>
          <w:spacing w:val="-3"/>
          <w:sz w:val="22"/>
        </w:rPr>
        <w:t>zijn</w:t>
      </w:r>
      <w:r w:rsidR="003D0853" w:rsidRPr="004C4D35">
        <w:rPr>
          <w:rFonts w:eastAsia="Tahoma"/>
          <w:color w:val="000000" w:themeColor="text1"/>
          <w:spacing w:val="-3"/>
          <w:sz w:val="22"/>
        </w:rPr>
        <w:t xml:space="preserve"> relaties en voor het bewaken van de grenzen van het binnen die relaties toelaatbare en is zich onder alle omstandigheden van deze verantwoordelijkheid bewust.</w:t>
      </w:r>
    </w:p>
    <w:p w14:paraId="0CB9E501" w14:textId="77777777" w:rsidR="003D0853" w:rsidRPr="004C4D35" w:rsidRDefault="003D0853" w:rsidP="00556595">
      <w:pPr>
        <w:spacing w:line="276" w:lineRule="auto"/>
        <w:ind w:right="288"/>
        <w:textAlignment w:val="baseline"/>
        <w:rPr>
          <w:rFonts w:eastAsia="Tahoma"/>
          <w:color w:val="000000" w:themeColor="text1"/>
          <w:spacing w:val="-3"/>
          <w:sz w:val="22"/>
        </w:rPr>
      </w:pPr>
    </w:p>
    <w:p w14:paraId="3A8F2487" w14:textId="2607321A" w:rsidR="003D0853" w:rsidRPr="004C4D35" w:rsidRDefault="00160951" w:rsidP="00556595">
      <w:pPr>
        <w:spacing w:line="276" w:lineRule="auto"/>
        <w:ind w:right="72"/>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 xml:space="preserve">.3. De kerkelijk werker is zich bewust van </w:t>
      </w:r>
      <w:r w:rsidR="002B6D03" w:rsidRPr="004C4D35">
        <w:rPr>
          <w:rFonts w:eastAsia="Tahoma"/>
          <w:color w:val="000000" w:themeColor="text1"/>
          <w:spacing w:val="-3"/>
          <w:sz w:val="22"/>
        </w:rPr>
        <w:t>zijn</w:t>
      </w:r>
      <w:r w:rsidR="003D0853" w:rsidRPr="004C4D35">
        <w:rPr>
          <w:rFonts w:eastAsia="Tahoma"/>
          <w:color w:val="000000" w:themeColor="text1"/>
          <w:spacing w:val="-3"/>
          <w:sz w:val="22"/>
        </w:rPr>
        <w:t xml:space="preserve"> eigen en andermans kwetsbaarheid en zoekt in </w:t>
      </w:r>
      <w:r w:rsidR="002B6D03" w:rsidRPr="004C4D35">
        <w:rPr>
          <w:rFonts w:eastAsia="Tahoma"/>
          <w:color w:val="000000" w:themeColor="text1"/>
          <w:spacing w:val="-3"/>
          <w:sz w:val="22"/>
        </w:rPr>
        <w:t>zijn</w:t>
      </w:r>
      <w:r w:rsidR="003D0853" w:rsidRPr="004C4D35">
        <w:rPr>
          <w:rFonts w:eastAsia="Tahoma"/>
          <w:color w:val="000000" w:themeColor="text1"/>
          <w:spacing w:val="-3"/>
          <w:sz w:val="22"/>
        </w:rPr>
        <w:t xml:space="preserve"> functionele relaties naar optimale veiligheid voor alle betrokkenen.</w:t>
      </w:r>
    </w:p>
    <w:p w14:paraId="3AC57113" w14:textId="77777777" w:rsidR="003D0853" w:rsidRPr="004C4D35" w:rsidRDefault="003D0853" w:rsidP="00556595">
      <w:pPr>
        <w:spacing w:line="276" w:lineRule="auto"/>
        <w:ind w:right="72"/>
        <w:textAlignment w:val="baseline"/>
        <w:rPr>
          <w:rFonts w:eastAsia="Tahoma"/>
          <w:color w:val="000000" w:themeColor="text1"/>
          <w:spacing w:val="-3"/>
          <w:sz w:val="22"/>
        </w:rPr>
      </w:pPr>
    </w:p>
    <w:p w14:paraId="20792ECE" w14:textId="617FBC15" w:rsidR="003D0853" w:rsidRPr="004C4D35" w:rsidRDefault="00160951" w:rsidP="00556595">
      <w:pPr>
        <w:spacing w:line="276" w:lineRule="auto"/>
        <w:ind w:left="720" w:right="432"/>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.3.1. Als er sprake is van gevoelens van affectie wordt zo mogelijk de functionele relatie beëindigd. Als dit niet mogelijk blijkt dan zal de dienst worden verricht onder omstandigheden die voor alle betrokken partijen voldoende bescherming biedt.</w:t>
      </w:r>
    </w:p>
    <w:p w14:paraId="725055BD" w14:textId="77777777" w:rsidR="003D0853" w:rsidRPr="004C4D35" w:rsidRDefault="003D0853" w:rsidP="00556595">
      <w:pPr>
        <w:spacing w:line="276" w:lineRule="auto"/>
        <w:ind w:left="720" w:right="432"/>
        <w:textAlignment w:val="baseline"/>
        <w:rPr>
          <w:rFonts w:eastAsia="Tahoma"/>
          <w:color w:val="000000" w:themeColor="text1"/>
          <w:spacing w:val="-3"/>
          <w:sz w:val="22"/>
        </w:rPr>
      </w:pPr>
    </w:p>
    <w:p w14:paraId="64054D8E" w14:textId="74318EF6" w:rsidR="003D0853" w:rsidRPr="004C4D35" w:rsidRDefault="00160951" w:rsidP="00556595">
      <w:pPr>
        <w:spacing w:line="276" w:lineRule="auto"/>
        <w:ind w:left="720"/>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.3.2. Individuele pastorale contacten kenmerken zich door een grote mate van intimiteit. De pastoraal werkende is zich bewust van zijn eigen en andermans kwetsbaarheid en weegt zorgvuldig de wenselijkheid van een individueel pastoraal bezoek af.</w:t>
      </w:r>
    </w:p>
    <w:p w14:paraId="5E786C8A" w14:textId="77777777" w:rsidR="003D0853" w:rsidRPr="004C4D35" w:rsidRDefault="003D0853" w:rsidP="00556595">
      <w:pPr>
        <w:spacing w:line="276" w:lineRule="auto"/>
        <w:ind w:left="720"/>
        <w:textAlignment w:val="baseline"/>
        <w:rPr>
          <w:rFonts w:eastAsia="Tahoma"/>
          <w:color w:val="000000" w:themeColor="text1"/>
          <w:spacing w:val="-3"/>
          <w:sz w:val="22"/>
        </w:rPr>
      </w:pPr>
    </w:p>
    <w:p w14:paraId="3A7D2DAF" w14:textId="2633F522" w:rsidR="003D0853" w:rsidRPr="004C4D35" w:rsidRDefault="00160951" w:rsidP="00556595">
      <w:pPr>
        <w:spacing w:line="276" w:lineRule="auto"/>
        <w:ind w:left="720" w:right="864"/>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 xml:space="preserve">.3.3. </w:t>
      </w:r>
      <w:r w:rsidR="003D0853" w:rsidRPr="009608E8">
        <w:rPr>
          <w:rFonts w:eastAsia="Tahoma"/>
          <w:color w:val="000000" w:themeColor="text1"/>
          <w:spacing w:val="-3"/>
          <w:sz w:val="22"/>
        </w:rPr>
        <w:t>De kerkelijk werker gebruik</w:t>
      </w:r>
      <w:r w:rsidR="00F55B64" w:rsidRPr="009608E8">
        <w:rPr>
          <w:rFonts w:eastAsia="Tahoma"/>
          <w:color w:val="000000" w:themeColor="text1"/>
          <w:spacing w:val="-3"/>
          <w:sz w:val="22"/>
        </w:rPr>
        <w:t xml:space="preserve">t </w:t>
      </w:r>
      <w:r w:rsidR="00386E49" w:rsidRPr="009608E8">
        <w:rPr>
          <w:rFonts w:eastAsia="Tahoma"/>
          <w:color w:val="000000" w:themeColor="text1"/>
          <w:spacing w:val="-3"/>
          <w:sz w:val="22"/>
        </w:rPr>
        <w:t xml:space="preserve">als </w:t>
      </w:r>
      <w:r w:rsidR="00553A4C" w:rsidRPr="009608E8">
        <w:rPr>
          <w:rFonts w:eastAsia="Tahoma"/>
          <w:color w:val="000000" w:themeColor="text1"/>
          <w:spacing w:val="-3"/>
          <w:sz w:val="22"/>
        </w:rPr>
        <w:t>h</w:t>
      </w:r>
      <w:r w:rsidR="00386E49" w:rsidRPr="009608E8">
        <w:rPr>
          <w:rFonts w:eastAsia="Tahoma"/>
          <w:color w:val="000000" w:themeColor="text1"/>
          <w:spacing w:val="-3"/>
          <w:sz w:val="22"/>
        </w:rPr>
        <w:t xml:space="preserve">ij in functie is </w:t>
      </w:r>
      <w:r w:rsidR="00F55B64" w:rsidRPr="009608E8">
        <w:rPr>
          <w:rFonts w:eastAsia="Tahoma"/>
          <w:color w:val="000000" w:themeColor="text1"/>
          <w:spacing w:val="-3"/>
          <w:sz w:val="22"/>
        </w:rPr>
        <w:t>bij voorkeur</w:t>
      </w:r>
      <w:r w:rsidR="006F7454" w:rsidRPr="009608E8">
        <w:rPr>
          <w:rFonts w:eastAsia="Tahoma"/>
          <w:color w:val="000000" w:themeColor="text1"/>
          <w:spacing w:val="-3"/>
          <w:sz w:val="22"/>
        </w:rPr>
        <w:t xml:space="preserve"> geen</w:t>
      </w:r>
      <w:r w:rsidR="003D0853" w:rsidRPr="009608E8">
        <w:rPr>
          <w:rFonts w:eastAsia="Tahoma"/>
          <w:color w:val="000000" w:themeColor="text1"/>
          <w:spacing w:val="-3"/>
          <w:sz w:val="22"/>
        </w:rPr>
        <w:t xml:space="preserve"> legale middelen als alcoholhoudende dranken, die het beoordelingsvermogen negatief beïnvloeden. Hij</w:t>
      </w:r>
      <w:r w:rsidR="003D0853" w:rsidRPr="004C4D35">
        <w:rPr>
          <w:rFonts w:eastAsia="Tahoma"/>
          <w:color w:val="000000" w:themeColor="text1"/>
          <w:spacing w:val="-3"/>
          <w:sz w:val="22"/>
        </w:rPr>
        <w:t xml:space="preserve"> onthoudt zich van het gebruik van bij de wet verboden verdovende middelen.</w:t>
      </w:r>
    </w:p>
    <w:p w14:paraId="53AA8AC4" w14:textId="77777777" w:rsidR="003D0853" w:rsidRPr="004C4D35" w:rsidRDefault="003D0853" w:rsidP="00556595">
      <w:pPr>
        <w:spacing w:line="276" w:lineRule="auto"/>
        <w:ind w:left="720" w:right="864"/>
        <w:textAlignment w:val="baseline"/>
        <w:rPr>
          <w:rFonts w:eastAsia="Tahoma"/>
          <w:color w:val="000000" w:themeColor="text1"/>
          <w:spacing w:val="-3"/>
          <w:sz w:val="22"/>
        </w:rPr>
      </w:pPr>
    </w:p>
    <w:p w14:paraId="6F4E5808" w14:textId="3C2F3EA4" w:rsidR="003D0853" w:rsidRPr="004C4D35" w:rsidRDefault="00160951" w:rsidP="00556595">
      <w:pPr>
        <w:spacing w:line="276" w:lineRule="auto"/>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.4. De kerkelijk werker eerbiedigt de persoonlijke (fysieke en geestelijke) integriteit van de ander. Hij zal geen misbruik maken van de eventuele afhankelijkheid of kwetsbaarheid van diegenen die aan zijn zorg zijn toevertrouwd. Hij zal daarom iedere vorm van seksuele toenadering vermijden en zich in ieder geval onthouden van</w:t>
      </w:r>
    </w:p>
    <w:p w14:paraId="1A48568F" w14:textId="18AB77DE" w:rsidR="003D0853" w:rsidRPr="004C4D35" w:rsidRDefault="003D0853" w:rsidP="00556595">
      <w:pPr>
        <w:spacing w:line="276" w:lineRule="auto"/>
        <w:textAlignment w:val="baseline"/>
        <w:rPr>
          <w:rFonts w:eastAsia="Tahoma"/>
          <w:color w:val="000000" w:themeColor="text1"/>
          <w:spacing w:val="-3"/>
          <w:sz w:val="22"/>
        </w:rPr>
      </w:pPr>
    </w:p>
    <w:p w14:paraId="2B94135C" w14:textId="60AEBD0D" w:rsidR="003D0853" w:rsidRPr="004C4D35" w:rsidRDefault="003D0853" w:rsidP="00556595">
      <w:pPr>
        <w:numPr>
          <w:ilvl w:val="0"/>
          <w:numId w:val="3"/>
        </w:numPr>
        <w:tabs>
          <w:tab w:val="clear" w:pos="360"/>
          <w:tab w:val="left" w:pos="720"/>
        </w:tabs>
        <w:spacing w:line="276" w:lineRule="auto"/>
        <w:ind w:hanging="360"/>
        <w:textAlignment w:val="baseline"/>
        <w:rPr>
          <w:rFonts w:eastAsia="Tahoma"/>
          <w:color w:val="000000" w:themeColor="text1"/>
          <w:spacing w:val="-3"/>
          <w:sz w:val="22"/>
        </w:rPr>
      </w:pPr>
      <w:r w:rsidRPr="004C4D35">
        <w:rPr>
          <w:rFonts w:eastAsia="Tahoma"/>
          <w:color w:val="000000" w:themeColor="text1"/>
          <w:spacing w:val="-3"/>
          <w:sz w:val="22"/>
        </w:rPr>
        <w:t>niet-functionele aanraking</w:t>
      </w:r>
      <w:r w:rsidR="00D36A9D" w:rsidRPr="004C4D35">
        <w:rPr>
          <w:rFonts w:eastAsia="Tahoma"/>
          <w:color w:val="000000" w:themeColor="text1"/>
          <w:spacing w:val="-3"/>
          <w:sz w:val="22"/>
        </w:rPr>
        <w:t>,</w:t>
      </w:r>
    </w:p>
    <w:p w14:paraId="6AB76BFD" w14:textId="77777777" w:rsidR="003D0853" w:rsidRPr="004C4D35" w:rsidRDefault="003D0853" w:rsidP="00556595">
      <w:pPr>
        <w:numPr>
          <w:ilvl w:val="0"/>
          <w:numId w:val="3"/>
        </w:numPr>
        <w:tabs>
          <w:tab w:val="clear" w:pos="360"/>
          <w:tab w:val="left" w:pos="720"/>
        </w:tabs>
        <w:spacing w:line="276" w:lineRule="auto"/>
        <w:ind w:right="216" w:hanging="360"/>
        <w:textAlignment w:val="baseline"/>
        <w:rPr>
          <w:rFonts w:eastAsia="Tahoma"/>
          <w:color w:val="000000" w:themeColor="text1"/>
          <w:spacing w:val="-3"/>
          <w:sz w:val="22"/>
        </w:rPr>
      </w:pPr>
      <w:r w:rsidRPr="004C4D35">
        <w:rPr>
          <w:rFonts w:eastAsia="Tahoma"/>
          <w:color w:val="000000" w:themeColor="text1"/>
          <w:spacing w:val="-3"/>
          <w:sz w:val="22"/>
        </w:rPr>
        <w:t>woorden, toespelingen, blikken of daden van affectieve, seksuele of erotische aard, ook als de ander daarom vraagt en</w:t>
      </w:r>
    </w:p>
    <w:p w14:paraId="19B6B243" w14:textId="7FEDDBC0" w:rsidR="003D0853" w:rsidRPr="004C4D35" w:rsidRDefault="003D0853" w:rsidP="00556595">
      <w:pPr>
        <w:numPr>
          <w:ilvl w:val="0"/>
          <w:numId w:val="3"/>
        </w:numPr>
        <w:tabs>
          <w:tab w:val="clear" w:pos="360"/>
          <w:tab w:val="left" w:pos="720"/>
        </w:tabs>
        <w:spacing w:line="276" w:lineRule="auto"/>
        <w:ind w:hanging="360"/>
        <w:textAlignment w:val="baseline"/>
        <w:rPr>
          <w:rFonts w:eastAsia="Tahoma"/>
          <w:color w:val="000000" w:themeColor="text1"/>
          <w:spacing w:val="-3"/>
          <w:sz w:val="22"/>
        </w:rPr>
      </w:pPr>
      <w:r w:rsidRPr="004C4D35">
        <w:rPr>
          <w:rFonts w:eastAsia="Tahoma"/>
          <w:color w:val="000000" w:themeColor="text1"/>
          <w:spacing w:val="-3"/>
          <w:sz w:val="22"/>
        </w:rPr>
        <w:t>het uitdagen tot of stimuleren van erotische of seksuele handelingen</w:t>
      </w:r>
      <w:r w:rsidR="00BF46EC" w:rsidRPr="004C4D35">
        <w:rPr>
          <w:rFonts w:eastAsia="Tahoma"/>
          <w:color w:val="000000" w:themeColor="text1"/>
          <w:spacing w:val="-3"/>
          <w:sz w:val="22"/>
        </w:rPr>
        <w:t>.</w:t>
      </w:r>
    </w:p>
    <w:p w14:paraId="10E176A8" w14:textId="6BB26B2B" w:rsidR="003D0853" w:rsidRPr="004C4D35" w:rsidRDefault="00160951" w:rsidP="00556595">
      <w:pPr>
        <w:spacing w:line="276" w:lineRule="auto"/>
        <w:textAlignment w:val="baseline"/>
        <w:rPr>
          <w:rFonts w:eastAsia="Tahoma"/>
          <w:color w:val="000000" w:themeColor="text1"/>
          <w:spacing w:val="-3"/>
          <w:sz w:val="22"/>
        </w:rPr>
      </w:pPr>
      <w:r>
        <w:rPr>
          <w:rFonts w:eastAsia="Tahoma"/>
          <w:color w:val="000000" w:themeColor="text1"/>
          <w:spacing w:val="-3"/>
          <w:sz w:val="22"/>
        </w:rPr>
        <w:lastRenderedPageBreak/>
        <w:t>2</w:t>
      </w:r>
      <w:r w:rsidR="003D0853" w:rsidRPr="004C4D35">
        <w:rPr>
          <w:rFonts w:eastAsia="Tahoma"/>
          <w:color w:val="000000" w:themeColor="text1"/>
          <w:spacing w:val="-3"/>
          <w:sz w:val="22"/>
        </w:rPr>
        <w:t xml:space="preserve">.5. De kerkelijk werker moet ook in andere opzichten de integriteit van de ander respecteren. </w:t>
      </w:r>
      <w:r w:rsidR="00777F89" w:rsidRPr="004C4D35">
        <w:rPr>
          <w:rFonts w:eastAsia="Tahoma"/>
          <w:color w:val="000000" w:themeColor="text1"/>
          <w:spacing w:val="-3"/>
          <w:sz w:val="22"/>
        </w:rPr>
        <w:t>Hij</w:t>
      </w:r>
      <w:r w:rsidR="003D0853" w:rsidRPr="004C4D35">
        <w:rPr>
          <w:rFonts w:eastAsia="Tahoma"/>
          <w:color w:val="000000" w:themeColor="text1"/>
          <w:spacing w:val="-3"/>
          <w:sz w:val="22"/>
        </w:rPr>
        <w:t xml:space="preserve"> is zich bewust van de mogelijke invloed of macht die voortvloeit uit </w:t>
      </w:r>
      <w:r w:rsidR="00777F89" w:rsidRPr="004C4D35">
        <w:rPr>
          <w:rFonts w:eastAsia="Tahoma"/>
          <w:color w:val="000000" w:themeColor="text1"/>
          <w:spacing w:val="-3"/>
          <w:sz w:val="22"/>
        </w:rPr>
        <w:t>zijn</w:t>
      </w:r>
      <w:r w:rsidR="003D0853" w:rsidRPr="004C4D35">
        <w:rPr>
          <w:rFonts w:eastAsia="Tahoma"/>
          <w:color w:val="000000" w:themeColor="text1"/>
          <w:spacing w:val="-3"/>
          <w:sz w:val="22"/>
        </w:rPr>
        <w:t xml:space="preserve"> status of functie.</w:t>
      </w:r>
    </w:p>
    <w:p w14:paraId="182032CA" w14:textId="77777777" w:rsidR="003D0853" w:rsidRPr="004C4D35" w:rsidRDefault="003D0853" w:rsidP="00556595">
      <w:pPr>
        <w:spacing w:line="276" w:lineRule="auto"/>
        <w:textAlignment w:val="baseline"/>
        <w:rPr>
          <w:rFonts w:eastAsia="Tahoma"/>
          <w:color w:val="000000" w:themeColor="text1"/>
          <w:spacing w:val="-3"/>
          <w:sz w:val="22"/>
        </w:rPr>
      </w:pPr>
    </w:p>
    <w:p w14:paraId="3491B4FE" w14:textId="77777777" w:rsidR="003D0853" w:rsidRPr="004C4D35" w:rsidRDefault="003D0853" w:rsidP="00556595">
      <w:pPr>
        <w:spacing w:line="276" w:lineRule="auto"/>
        <w:textAlignment w:val="baseline"/>
        <w:rPr>
          <w:rFonts w:eastAsia="Tahoma"/>
          <w:color w:val="000000" w:themeColor="text1"/>
          <w:spacing w:val="-3"/>
          <w:sz w:val="22"/>
        </w:rPr>
      </w:pPr>
      <w:r w:rsidRPr="004C4D35">
        <w:rPr>
          <w:rFonts w:eastAsia="Tahoma"/>
          <w:color w:val="000000" w:themeColor="text1"/>
          <w:spacing w:val="-3"/>
          <w:sz w:val="22"/>
        </w:rPr>
        <w:t>Daarom zal de kerkelijk werker</w:t>
      </w:r>
    </w:p>
    <w:p w14:paraId="044C5787" w14:textId="20D97DBC" w:rsidR="003D0853" w:rsidRPr="004C4D35" w:rsidRDefault="003D0853" w:rsidP="00556595">
      <w:pPr>
        <w:spacing w:line="276" w:lineRule="auto"/>
        <w:textAlignment w:val="baseline"/>
        <w:rPr>
          <w:rFonts w:eastAsia="Tahoma"/>
          <w:color w:val="000000" w:themeColor="text1"/>
          <w:spacing w:val="-3"/>
          <w:sz w:val="22"/>
        </w:rPr>
      </w:pPr>
    </w:p>
    <w:p w14:paraId="54D94352" w14:textId="3E5389FA" w:rsidR="003D0853" w:rsidRPr="004C4D35" w:rsidRDefault="003D0853" w:rsidP="00556595">
      <w:pPr>
        <w:numPr>
          <w:ilvl w:val="0"/>
          <w:numId w:val="3"/>
        </w:numPr>
        <w:tabs>
          <w:tab w:val="clear" w:pos="360"/>
          <w:tab w:val="left" w:pos="720"/>
        </w:tabs>
        <w:spacing w:line="276" w:lineRule="auto"/>
        <w:ind w:right="360" w:hanging="360"/>
        <w:textAlignment w:val="baseline"/>
        <w:rPr>
          <w:rFonts w:eastAsia="Tahoma"/>
          <w:color w:val="000000" w:themeColor="text1"/>
          <w:spacing w:val="-3"/>
          <w:sz w:val="22"/>
        </w:rPr>
      </w:pPr>
      <w:r w:rsidRPr="004C4D35">
        <w:rPr>
          <w:rFonts w:eastAsia="Tahoma"/>
          <w:color w:val="000000" w:themeColor="text1"/>
          <w:spacing w:val="-3"/>
          <w:sz w:val="22"/>
        </w:rPr>
        <w:t xml:space="preserve">zich hoeden voor oneigenlijk gebruik van </w:t>
      </w:r>
      <w:r w:rsidR="000F24E7" w:rsidRPr="004C4D35">
        <w:rPr>
          <w:rFonts w:eastAsia="Tahoma"/>
          <w:color w:val="000000" w:themeColor="text1"/>
          <w:spacing w:val="-3"/>
          <w:sz w:val="22"/>
        </w:rPr>
        <w:t>zijn</w:t>
      </w:r>
      <w:r w:rsidRPr="004C4D35">
        <w:rPr>
          <w:rFonts w:eastAsia="Tahoma"/>
          <w:color w:val="000000" w:themeColor="text1"/>
          <w:spacing w:val="-3"/>
          <w:sz w:val="22"/>
        </w:rPr>
        <w:t xml:space="preserve"> invloed of macht, samenhangend met </w:t>
      </w:r>
      <w:r w:rsidR="000F24E7" w:rsidRPr="004C4D35">
        <w:rPr>
          <w:rFonts w:eastAsia="Tahoma"/>
          <w:color w:val="000000" w:themeColor="text1"/>
          <w:spacing w:val="-3"/>
          <w:sz w:val="22"/>
        </w:rPr>
        <w:t>zijn</w:t>
      </w:r>
      <w:r w:rsidRPr="004C4D35">
        <w:rPr>
          <w:rFonts w:eastAsia="Tahoma"/>
          <w:color w:val="000000" w:themeColor="text1"/>
          <w:spacing w:val="-3"/>
          <w:sz w:val="22"/>
        </w:rPr>
        <w:t xml:space="preserve"> functie,</w:t>
      </w:r>
    </w:p>
    <w:p w14:paraId="2DF892D5" w14:textId="77777777" w:rsidR="003D0853" w:rsidRPr="004C4D35" w:rsidRDefault="003D0853" w:rsidP="00556595">
      <w:pPr>
        <w:numPr>
          <w:ilvl w:val="0"/>
          <w:numId w:val="3"/>
        </w:numPr>
        <w:tabs>
          <w:tab w:val="clear" w:pos="360"/>
          <w:tab w:val="left" w:pos="720"/>
        </w:tabs>
        <w:spacing w:line="276" w:lineRule="auto"/>
        <w:ind w:hanging="360"/>
        <w:textAlignment w:val="baseline"/>
        <w:rPr>
          <w:rFonts w:eastAsia="Tahoma"/>
          <w:color w:val="000000" w:themeColor="text1"/>
          <w:spacing w:val="-3"/>
          <w:sz w:val="22"/>
        </w:rPr>
      </w:pPr>
      <w:r w:rsidRPr="004C4D35">
        <w:rPr>
          <w:rFonts w:eastAsia="Tahoma"/>
          <w:color w:val="000000" w:themeColor="text1"/>
          <w:spacing w:val="-3"/>
          <w:sz w:val="22"/>
        </w:rPr>
        <w:t>niet manipuleren of dwingen tot bepaalde opvattingen, besluiten of handelingen,</w:t>
      </w:r>
    </w:p>
    <w:p w14:paraId="3425BA64" w14:textId="25049BC7" w:rsidR="003D0853" w:rsidRPr="004C4D35" w:rsidRDefault="003D0853" w:rsidP="00556595">
      <w:pPr>
        <w:numPr>
          <w:ilvl w:val="0"/>
          <w:numId w:val="3"/>
        </w:numPr>
        <w:tabs>
          <w:tab w:val="clear" w:pos="360"/>
          <w:tab w:val="left" w:pos="720"/>
        </w:tabs>
        <w:spacing w:line="276" w:lineRule="auto"/>
        <w:ind w:right="504" w:hanging="360"/>
        <w:textAlignment w:val="baseline"/>
        <w:rPr>
          <w:rFonts w:eastAsia="Tahoma"/>
          <w:color w:val="000000" w:themeColor="text1"/>
          <w:spacing w:val="-3"/>
          <w:sz w:val="22"/>
        </w:rPr>
      </w:pPr>
      <w:r w:rsidRPr="004C4D35">
        <w:rPr>
          <w:rFonts w:eastAsia="Tahoma"/>
          <w:color w:val="000000" w:themeColor="text1"/>
          <w:spacing w:val="-3"/>
          <w:sz w:val="22"/>
        </w:rPr>
        <w:t xml:space="preserve">en zich niet beroepen op </w:t>
      </w:r>
      <w:r w:rsidR="000F24E7" w:rsidRPr="004C4D35">
        <w:rPr>
          <w:rFonts w:eastAsia="Tahoma"/>
          <w:color w:val="000000" w:themeColor="text1"/>
          <w:spacing w:val="-3"/>
          <w:sz w:val="22"/>
        </w:rPr>
        <w:t>zijn</w:t>
      </w:r>
      <w:r w:rsidRPr="004C4D35">
        <w:rPr>
          <w:rFonts w:eastAsia="Tahoma"/>
          <w:color w:val="000000" w:themeColor="text1"/>
          <w:spacing w:val="-3"/>
          <w:sz w:val="22"/>
        </w:rPr>
        <w:t xml:space="preserve"> functie of ambt om zich van kritiek af te maken, ongepast gedrag goed te praten of vergeving en verzoening af te dwingen.</w:t>
      </w:r>
    </w:p>
    <w:p w14:paraId="45402433" w14:textId="2E0F4966" w:rsidR="003D0853" w:rsidRPr="004C4D35" w:rsidRDefault="003D0853" w:rsidP="00556595">
      <w:pPr>
        <w:tabs>
          <w:tab w:val="left" w:pos="360"/>
          <w:tab w:val="left" w:pos="720"/>
        </w:tabs>
        <w:spacing w:line="276" w:lineRule="auto"/>
        <w:ind w:right="504"/>
        <w:textAlignment w:val="baseline"/>
        <w:rPr>
          <w:rFonts w:eastAsia="Tahoma"/>
          <w:color w:val="000000" w:themeColor="text1"/>
          <w:spacing w:val="-3"/>
          <w:sz w:val="22"/>
        </w:rPr>
      </w:pPr>
    </w:p>
    <w:p w14:paraId="266C4CF8" w14:textId="6DADA7B6" w:rsidR="003D0853" w:rsidRPr="004C4D35" w:rsidRDefault="00160951" w:rsidP="00556595">
      <w:pPr>
        <w:spacing w:line="276" w:lineRule="auto"/>
        <w:ind w:left="72"/>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.6. De kerkelijk werker zal zich niet laten omkopen of zich anderszins door het accepteren van erfenissen, geschenken of giften laten beïnvloeden.</w:t>
      </w:r>
    </w:p>
    <w:p w14:paraId="268349CC" w14:textId="77777777" w:rsidR="003D0853" w:rsidRPr="004C4D35" w:rsidRDefault="003D0853" w:rsidP="00556595">
      <w:pPr>
        <w:spacing w:line="276" w:lineRule="auto"/>
        <w:ind w:left="72"/>
        <w:textAlignment w:val="baseline"/>
        <w:rPr>
          <w:rFonts w:eastAsia="Tahoma"/>
          <w:color w:val="000000" w:themeColor="text1"/>
          <w:spacing w:val="-3"/>
          <w:sz w:val="22"/>
        </w:rPr>
      </w:pPr>
    </w:p>
    <w:p w14:paraId="23D19A3E" w14:textId="77777777" w:rsidR="003D0853" w:rsidRPr="004C4D35" w:rsidRDefault="003D0853" w:rsidP="00556595">
      <w:pPr>
        <w:spacing w:line="276" w:lineRule="auto"/>
        <w:ind w:left="72"/>
        <w:textAlignment w:val="baseline"/>
        <w:rPr>
          <w:rFonts w:eastAsia="Tahoma"/>
          <w:color w:val="000000" w:themeColor="text1"/>
          <w:spacing w:val="-3"/>
          <w:sz w:val="22"/>
        </w:rPr>
      </w:pPr>
      <w:r w:rsidRPr="004C4D35">
        <w:rPr>
          <w:rFonts w:eastAsia="Tahoma"/>
          <w:color w:val="000000" w:themeColor="text1"/>
          <w:spacing w:val="-3"/>
          <w:sz w:val="22"/>
        </w:rPr>
        <w:t>Daarom zal hij</w:t>
      </w:r>
    </w:p>
    <w:p w14:paraId="2F78AD3B" w14:textId="77777777" w:rsidR="003D0853" w:rsidRPr="004C4D35" w:rsidRDefault="003D0853" w:rsidP="00556595">
      <w:pPr>
        <w:spacing w:line="276" w:lineRule="auto"/>
        <w:ind w:left="72"/>
        <w:textAlignment w:val="baseline"/>
        <w:rPr>
          <w:rFonts w:eastAsia="Tahoma"/>
          <w:color w:val="000000" w:themeColor="text1"/>
          <w:spacing w:val="-3"/>
          <w:sz w:val="22"/>
        </w:rPr>
      </w:pPr>
    </w:p>
    <w:p w14:paraId="3B16EF53" w14:textId="77777777" w:rsidR="003D0853" w:rsidRPr="004C4D35" w:rsidRDefault="003D0853" w:rsidP="00556595">
      <w:pPr>
        <w:numPr>
          <w:ilvl w:val="0"/>
          <w:numId w:val="3"/>
        </w:numPr>
        <w:tabs>
          <w:tab w:val="clear" w:pos="360"/>
          <w:tab w:val="left" w:pos="792"/>
        </w:tabs>
        <w:spacing w:line="276" w:lineRule="auto"/>
        <w:ind w:left="432"/>
        <w:textAlignment w:val="baseline"/>
        <w:rPr>
          <w:rFonts w:eastAsia="Tahoma"/>
          <w:color w:val="000000" w:themeColor="text1"/>
          <w:spacing w:val="-3"/>
          <w:sz w:val="22"/>
        </w:rPr>
      </w:pPr>
      <w:r w:rsidRPr="004C4D35">
        <w:rPr>
          <w:rFonts w:eastAsia="Tahoma"/>
          <w:color w:val="000000" w:themeColor="text1"/>
          <w:spacing w:val="-3"/>
          <w:sz w:val="22"/>
        </w:rPr>
        <w:t>terughoudend zijn in het aannemen van geschenken van gemeenteleden voor zichzelf,</w:t>
      </w:r>
    </w:p>
    <w:p w14:paraId="68EE83AE" w14:textId="1B7F91CB" w:rsidR="003D0853" w:rsidRPr="004C4D35" w:rsidRDefault="003D0853" w:rsidP="00556595">
      <w:pPr>
        <w:numPr>
          <w:ilvl w:val="0"/>
          <w:numId w:val="3"/>
        </w:numPr>
        <w:tabs>
          <w:tab w:val="clear" w:pos="360"/>
          <w:tab w:val="left" w:pos="792"/>
        </w:tabs>
        <w:spacing w:line="276" w:lineRule="auto"/>
        <w:ind w:left="432"/>
        <w:textAlignment w:val="baseline"/>
        <w:rPr>
          <w:rFonts w:eastAsia="Tahoma"/>
          <w:color w:val="000000" w:themeColor="text1"/>
          <w:spacing w:val="-3"/>
          <w:sz w:val="22"/>
        </w:rPr>
      </w:pPr>
      <w:r w:rsidRPr="004C4D35">
        <w:rPr>
          <w:rFonts w:eastAsia="Tahoma"/>
          <w:color w:val="000000" w:themeColor="text1"/>
          <w:spacing w:val="-3"/>
          <w:sz w:val="22"/>
        </w:rPr>
        <w:t>erfenissen en geschenken die de redelijkheid te boven gaan voor zichzelf niet accepteren</w:t>
      </w:r>
    </w:p>
    <w:p w14:paraId="480213D8" w14:textId="77777777" w:rsidR="00585934" w:rsidRPr="004C4D35" w:rsidRDefault="00585934" w:rsidP="00556595">
      <w:pPr>
        <w:spacing w:line="276" w:lineRule="auto"/>
        <w:ind w:left="72" w:right="144"/>
        <w:textAlignment w:val="baseline"/>
        <w:rPr>
          <w:rFonts w:eastAsia="Tahoma"/>
          <w:color w:val="000000" w:themeColor="text1"/>
          <w:spacing w:val="-3"/>
          <w:sz w:val="22"/>
        </w:rPr>
      </w:pPr>
    </w:p>
    <w:p w14:paraId="79E822D5" w14:textId="5CC1D41F" w:rsidR="003D0853" w:rsidRPr="004C4D35" w:rsidRDefault="00160951" w:rsidP="00556595">
      <w:pPr>
        <w:spacing w:line="276" w:lineRule="auto"/>
        <w:ind w:left="72" w:right="144"/>
        <w:textAlignment w:val="baseline"/>
        <w:rPr>
          <w:rFonts w:eastAsia="Tahoma"/>
          <w:color w:val="000000" w:themeColor="text1"/>
          <w:spacing w:val="-3"/>
          <w:sz w:val="22"/>
        </w:rPr>
      </w:pPr>
      <w:r>
        <w:rPr>
          <w:rFonts w:eastAsia="Tahoma"/>
          <w:color w:val="000000" w:themeColor="text1"/>
          <w:spacing w:val="-3"/>
          <w:sz w:val="22"/>
        </w:rPr>
        <w:t>2</w:t>
      </w:r>
      <w:r w:rsidR="003D0853" w:rsidRPr="004C4D35">
        <w:rPr>
          <w:rFonts w:eastAsia="Tahoma"/>
          <w:color w:val="000000" w:themeColor="text1"/>
          <w:spacing w:val="-3"/>
          <w:sz w:val="22"/>
        </w:rPr>
        <w:t xml:space="preserve">.7. Geheimhouding en vertrouwelijkheid zijn van groot belang voor een veilige relatie. De kerkelijk werker is betrouwbaar in </w:t>
      </w:r>
      <w:r w:rsidR="005469C0" w:rsidRPr="004C4D35">
        <w:rPr>
          <w:rFonts w:eastAsia="Tahoma"/>
          <w:color w:val="000000" w:themeColor="text1"/>
          <w:spacing w:val="-3"/>
          <w:sz w:val="22"/>
        </w:rPr>
        <w:t>zijn</w:t>
      </w:r>
      <w:r w:rsidR="003D0853" w:rsidRPr="004C4D35">
        <w:rPr>
          <w:rFonts w:eastAsia="Tahoma"/>
          <w:color w:val="000000" w:themeColor="text1"/>
          <w:spacing w:val="-3"/>
          <w:sz w:val="22"/>
        </w:rPr>
        <w:t xml:space="preserve"> behandeling van vertrouwelijke informatie. Daarom</w:t>
      </w:r>
    </w:p>
    <w:p w14:paraId="3E34D7B8" w14:textId="54974B90" w:rsidR="003D0853" w:rsidRPr="004C4D35" w:rsidRDefault="003D0853" w:rsidP="00556595">
      <w:pPr>
        <w:spacing w:line="276" w:lineRule="auto"/>
        <w:ind w:left="72" w:right="144"/>
        <w:textAlignment w:val="baseline"/>
        <w:rPr>
          <w:rFonts w:eastAsia="Tahoma"/>
          <w:color w:val="000000" w:themeColor="text1"/>
          <w:spacing w:val="-3"/>
          <w:sz w:val="22"/>
        </w:rPr>
      </w:pPr>
    </w:p>
    <w:p w14:paraId="598D43DB" w14:textId="34DB5894" w:rsidR="003D0853" w:rsidRPr="004C4D35" w:rsidRDefault="003D0853" w:rsidP="00556595">
      <w:pPr>
        <w:numPr>
          <w:ilvl w:val="0"/>
          <w:numId w:val="3"/>
        </w:numPr>
        <w:tabs>
          <w:tab w:val="clear" w:pos="360"/>
          <w:tab w:val="left" w:pos="792"/>
        </w:tabs>
        <w:spacing w:line="276" w:lineRule="auto"/>
        <w:ind w:left="792" w:right="936" w:hanging="360"/>
        <w:textAlignment w:val="baseline"/>
        <w:rPr>
          <w:rFonts w:eastAsia="Tahoma"/>
          <w:color w:val="000000" w:themeColor="text1"/>
          <w:spacing w:val="-3"/>
          <w:sz w:val="22"/>
        </w:rPr>
      </w:pPr>
      <w:r w:rsidRPr="004C4D35">
        <w:rPr>
          <w:rFonts w:eastAsia="Tahoma"/>
          <w:color w:val="000000" w:themeColor="text1"/>
          <w:spacing w:val="-3"/>
          <w:sz w:val="22"/>
        </w:rPr>
        <w:t xml:space="preserve">draagt </w:t>
      </w:r>
      <w:r w:rsidR="005469C0" w:rsidRPr="004C4D35">
        <w:rPr>
          <w:rFonts w:eastAsia="Tahoma"/>
          <w:color w:val="000000" w:themeColor="text1"/>
          <w:spacing w:val="-3"/>
          <w:sz w:val="22"/>
        </w:rPr>
        <w:t>h</w:t>
      </w:r>
      <w:r w:rsidRPr="004C4D35">
        <w:rPr>
          <w:rFonts w:eastAsia="Tahoma"/>
          <w:color w:val="000000" w:themeColor="text1"/>
          <w:spacing w:val="-3"/>
          <w:sz w:val="22"/>
        </w:rPr>
        <w:t>ij er zorg voor, dat de geheimhouding van vertrouwelijke informatie en de bescherming van de persoonlijke levenssfeer van de ander verzekerd zijn,</w:t>
      </w:r>
    </w:p>
    <w:p w14:paraId="1B7119C7" w14:textId="28560D13" w:rsidR="003D0853" w:rsidRPr="004C4D35" w:rsidRDefault="003D0853" w:rsidP="00556595">
      <w:pPr>
        <w:numPr>
          <w:ilvl w:val="0"/>
          <w:numId w:val="3"/>
        </w:numPr>
        <w:tabs>
          <w:tab w:val="clear" w:pos="360"/>
          <w:tab w:val="left" w:pos="792"/>
        </w:tabs>
        <w:spacing w:line="276" w:lineRule="auto"/>
        <w:ind w:left="792" w:right="216" w:hanging="360"/>
        <w:textAlignment w:val="baseline"/>
        <w:rPr>
          <w:rFonts w:eastAsia="Tahoma"/>
          <w:color w:val="000000" w:themeColor="text1"/>
          <w:spacing w:val="-3"/>
          <w:sz w:val="22"/>
        </w:rPr>
      </w:pPr>
      <w:r w:rsidRPr="004C4D35">
        <w:rPr>
          <w:rFonts w:eastAsia="Tahoma"/>
          <w:color w:val="000000" w:themeColor="text1"/>
          <w:spacing w:val="-3"/>
          <w:sz w:val="22"/>
        </w:rPr>
        <w:t xml:space="preserve">doet </w:t>
      </w:r>
      <w:r w:rsidR="005469C0" w:rsidRPr="004C4D35">
        <w:rPr>
          <w:rFonts w:eastAsia="Tahoma"/>
          <w:color w:val="000000" w:themeColor="text1"/>
          <w:spacing w:val="-3"/>
          <w:sz w:val="22"/>
        </w:rPr>
        <w:t>h</w:t>
      </w:r>
      <w:r w:rsidRPr="004C4D35">
        <w:rPr>
          <w:rFonts w:eastAsia="Tahoma"/>
          <w:color w:val="000000" w:themeColor="text1"/>
          <w:spacing w:val="-3"/>
          <w:sz w:val="22"/>
        </w:rPr>
        <w:t>ij geen mededelingen over zaken die h</w:t>
      </w:r>
      <w:r w:rsidR="005469C0" w:rsidRPr="004C4D35">
        <w:rPr>
          <w:rFonts w:eastAsia="Tahoma"/>
          <w:color w:val="000000" w:themeColor="text1"/>
          <w:spacing w:val="-3"/>
          <w:sz w:val="22"/>
        </w:rPr>
        <w:t>em</w:t>
      </w:r>
      <w:r w:rsidRPr="004C4D35">
        <w:rPr>
          <w:rFonts w:eastAsia="Tahoma"/>
          <w:color w:val="000000" w:themeColor="text1"/>
          <w:spacing w:val="-3"/>
          <w:sz w:val="22"/>
        </w:rPr>
        <w:t xml:space="preserve"> in het kader van </w:t>
      </w:r>
      <w:r w:rsidR="005469C0" w:rsidRPr="004C4D35">
        <w:rPr>
          <w:rFonts w:eastAsia="Tahoma"/>
          <w:color w:val="000000" w:themeColor="text1"/>
          <w:spacing w:val="-3"/>
          <w:sz w:val="22"/>
        </w:rPr>
        <w:t>zijn</w:t>
      </w:r>
      <w:r w:rsidRPr="004C4D35">
        <w:rPr>
          <w:rFonts w:eastAsia="Tahoma"/>
          <w:color w:val="000000" w:themeColor="text1"/>
          <w:spacing w:val="-3"/>
          <w:sz w:val="22"/>
        </w:rPr>
        <w:t xml:space="preserve"> dienst vertrouwelijk ter kennis zijn gekomen aan derden</w:t>
      </w:r>
      <w:r w:rsidR="00BF46EC" w:rsidRPr="004C4D35">
        <w:rPr>
          <w:rFonts w:eastAsia="Tahoma"/>
          <w:color w:val="000000" w:themeColor="text1"/>
          <w:spacing w:val="-3"/>
          <w:sz w:val="22"/>
        </w:rPr>
        <w:t>,</w:t>
      </w:r>
    </w:p>
    <w:p w14:paraId="5CF6AC60" w14:textId="2897DF09" w:rsidR="003D0853" w:rsidRPr="004C4D35" w:rsidRDefault="003D0853" w:rsidP="00556595">
      <w:pPr>
        <w:numPr>
          <w:ilvl w:val="0"/>
          <w:numId w:val="3"/>
        </w:numPr>
        <w:tabs>
          <w:tab w:val="clear" w:pos="360"/>
          <w:tab w:val="left" w:pos="792"/>
        </w:tabs>
        <w:spacing w:line="276" w:lineRule="auto"/>
        <w:ind w:left="792" w:right="72" w:hanging="360"/>
        <w:textAlignment w:val="baseline"/>
        <w:rPr>
          <w:rFonts w:eastAsia="Tahoma"/>
          <w:color w:val="000000" w:themeColor="text1"/>
          <w:spacing w:val="-3"/>
          <w:sz w:val="22"/>
        </w:rPr>
      </w:pPr>
      <w:r w:rsidRPr="004C4D35">
        <w:rPr>
          <w:rFonts w:eastAsia="Tahoma"/>
          <w:color w:val="000000" w:themeColor="text1"/>
          <w:spacing w:val="-3"/>
          <w:sz w:val="22"/>
        </w:rPr>
        <w:t xml:space="preserve">zal </w:t>
      </w:r>
      <w:r w:rsidR="005469C0" w:rsidRPr="004C4D35">
        <w:rPr>
          <w:rFonts w:eastAsia="Tahoma"/>
          <w:color w:val="000000" w:themeColor="text1"/>
          <w:spacing w:val="-3"/>
          <w:sz w:val="22"/>
        </w:rPr>
        <w:t>h</w:t>
      </w:r>
      <w:r w:rsidRPr="004C4D35">
        <w:rPr>
          <w:rFonts w:eastAsia="Tahoma"/>
          <w:color w:val="000000" w:themeColor="text1"/>
          <w:spacing w:val="-3"/>
          <w:sz w:val="22"/>
        </w:rPr>
        <w:t>ij slechts dan vertrouwelijke informatie delen met andere functionarissen, wanneer de betrokkene daarin uitdrukkelijk toestemt en er een duidelijke noodzaak voor doorverwijzing of ambtelijk overleg is.</w:t>
      </w:r>
    </w:p>
    <w:p w14:paraId="6BAC27B5" w14:textId="77777777" w:rsidR="003D0853" w:rsidRPr="004C4D35" w:rsidRDefault="003D0853" w:rsidP="00556595">
      <w:pPr>
        <w:tabs>
          <w:tab w:val="left" w:pos="360"/>
          <w:tab w:val="left" w:pos="792"/>
        </w:tabs>
        <w:spacing w:line="276" w:lineRule="auto"/>
        <w:ind w:right="72"/>
        <w:textAlignment w:val="baseline"/>
        <w:rPr>
          <w:rFonts w:eastAsia="Tahoma"/>
          <w:color w:val="000000" w:themeColor="text1"/>
          <w:spacing w:val="-3"/>
          <w:sz w:val="22"/>
        </w:rPr>
      </w:pPr>
    </w:p>
    <w:p w14:paraId="7E459B70" w14:textId="1D88D806" w:rsidR="00990CD2" w:rsidRPr="004C4D35" w:rsidRDefault="00990CD2" w:rsidP="00556595">
      <w:pPr>
        <w:spacing w:line="276" w:lineRule="auto"/>
        <w:ind w:left="72" w:right="720"/>
        <w:textAlignment w:val="baseline"/>
        <w:rPr>
          <w:rFonts w:eastAsia="Tahoma"/>
          <w:color w:val="000000" w:themeColor="text1"/>
          <w:spacing w:val="-3"/>
          <w:sz w:val="22"/>
        </w:rPr>
      </w:pPr>
      <w:r w:rsidRPr="004C4D35">
        <w:rPr>
          <w:rFonts w:eastAsia="Tahoma"/>
          <w:color w:val="000000" w:themeColor="text1"/>
          <w:spacing w:val="-3"/>
          <w:sz w:val="22"/>
        </w:rPr>
        <w:t>In uitzonderlijke gevallen geldt de zwijgplicht niet</w:t>
      </w:r>
      <w:r w:rsidR="004C3D12" w:rsidRPr="004C4D35">
        <w:rPr>
          <w:rFonts w:eastAsia="Tahoma"/>
          <w:color w:val="000000" w:themeColor="text1"/>
          <w:spacing w:val="-3"/>
          <w:sz w:val="22"/>
        </w:rPr>
        <w:t xml:space="preserve"> en kan er zelfs sprake zijn van een meldingsplicht</w:t>
      </w:r>
      <w:r w:rsidRPr="004C4D35">
        <w:rPr>
          <w:rFonts w:eastAsia="Tahoma"/>
          <w:color w:val="000000" w:themeColor="text1"/>
          <w:spacing w:val="-3"/>
          <w:sz w:val="22"/>
        </w:rPr>
        <w:t>. Daarbij betreft het bijvoorbeeld situatie</w:t>
      </w:r>
      <w:r w:rsidR="002F7F3E" w:rsidRPr="004C4D35">
        <w:rPr>
          <w:rFonts w:eastAsia="Tahoma"/>
          <w:color w:val="000000" w:themeColor="text1"/>
          <w:spacing w:val="-3"/>
          <w:sz w:val="22"/>
        </w:rPr>
        <w:t>s</w:t>
      </w:r>
      <w:r w:rsidRPr="004C4D35">
        <w:rPr>
          <w:rFonts w:eastAsia="Tahoma"/>
          <w:color w:val="000000" w:themeColor="text1"/>
          <w:spacing w:val="-3"/>
          <w:sz w:val="22"/>
        </w:rPr>
        <w:t xml:space="preserve"> waarin het zwijgen gewetensnood met zich meebrengt of ernstige schade toebrengt aan een ander, terwijl alleen het doorbreken van dit zwijgen de schade zou kunnen wegnemen, verminderen of voorkomen.</w:t>
      </w:r>
    </w:p>
    <w:p w14:paraId="682C71C3" w14:textId="77777777" w:rsidR="00604089" w:rsidRPr="004C4D35" w:rsidRDefault="0044489C" w:rsidP="00556595">
      <w:pPr>
        <w:spacing w:line="276" w:lineRule="auto"/>
        <w:ind w:left="72" w:right="720"/>
        <w:textAlignment w:val="baseline"/>
        <w:rPr>
          <w:rFonts w:eastAsia="Tahoma"/>
          <w:color w:val="000000" w:themeColor="text1"/>
          <w:spacing w:val="-3"/>
          <w:sz w:val="22"/>
        </w:rPr>
      </w:pPr>
      <w:r w:rsidRPr="004C4D35">
        <w:rPr>
          <w:rFonts w:eastAsia="Tahoma"/>
          <w:color w:val="000000" w:themeColor="text1"/>
          <w:spacing w:val="-3"/>
          <w:sz w:val="22"/>
        </w:rPr>
        <w:t xml:space="preserve">Handelen t.a.v. een persoon buiten zijn medeweten en toestemming is </w:t>
      </w:r>
      <w:r w:rsidR="00AC221C" w:rsidRPr="004C4D35">
        <w:rPr>
          <w:rFonts w:eastAsia="Tahoma"/>
          <w:color w:val="000000" w:themeColor="text1"/>
          <w:spacing w:val="-3"/>
          <w:sz w:val="22"/>
        </w:rPr>
        <w:t>ook</w:t>
      </w:r>
      <w:r w:rsidRPr="004C4D35">
        <w:rPr>
          <w:rFonts w:eastAsia="Tahoma"/>
          <w:color w:val="000000" w:themeColor="text1"/>
          <w:spacing w:val="-3"/>
          <w:sz w:val="22"/>
        </w:rPr>
        <w:t xml:space="preserve"> gerechtvaardigd</w:t>
      </w:r>
      <w:r w:rsidR="006446B0" w:rsidRPr="004C4D35">
        <w:rPr>
          <w:rFonts w:eastAsia="Tahoma"/>
          <w:color w:val="000000" w:themeColor="text1"/>
          <w:spacing w:val="-3"/>
          <w:sz w:val="22"/>
        </w:rPr>
        <w:t xml:space="preserve"> voor zover deze niet in staat is zijn wil te bepalen. </w:t>
      </w:r>
    </w:p>
    <w:p w14:paraId="3B8BBFEC" w14:textId="77777777" w:rsidR="007944B2" w:rsidRPr="004C4D35" w:rsidRDefault="007944B2" w:rsidP="00556595">
      <w:pPr>
        <w:spacing w:line="276" w:lineRule="auto"/>
        <w:ind w:left="72" w:right="720"/>
        <w:textAlignment w:val="baseline"/>
        <w:rPr>
          <w:rFonts w:eastAsia="Tahoma"/>
          <w:color w:val="000000" w:themeColor="text1"/>
          <w:spacing w:val="-3"/>
          <w:sz w:val="22"/>
        </w:rPr>
      </w:pPr>
    </w:p>
    <w:p w14:paraId="68573D1F" w14:textId="7BD092C1" w:rsidR="00814123" w:rsidRPr="004C4D35" w:rsidRDefault="00814123" w:rsidP="00556595">
      <w:pPr>
        <w:spacing w:line="276" w:lineRule="auto"/>
        <w:ind w:left="72" w:right="720"/>
        <w:textAlignment w:val="baseline"/>
        <w:rPr>
          <w:rFonts w:eastAsia="Tahoma"/>
          <w:color w:val="000000" w:themeColor="text1"/>
          <w:spacing w:val="-3"/>
          <w:sz w:val="22"/>
        </w:rPr>
      </w:pPr>
      <w:r w:rsidRPr="004C4D35">
        <w:rPr>
          <w:rFonts w:eastAsia="Tahoma"/>
          <w:color w:val="000000" w:themeColor="text1"/>
          <w:spacing w:val="-3"/>
          <w:sz w:val="22"/>
        </w:rPr>
        <w:t>Bij doorbreking van de zwijgplicht moet er</w:t>
      </w:r>
      <w:r w:rsidR="000E2A8A" w:rsidRPr="004C4D35">
        <w:rPr>
          <w:rFonts w:eastAsia="Tahoma"/>
          <w:color w:val="000000" w:themeColor="text1"/>
          <w:spacing w:val="-3"/>
          <w:sz w:val="22"/>
        </w:rPr>
        <w:t>naar gestreefd worden dat dit plaatsvindt met medeweten van de betrokkene, en met zoveel mogelijk terughoudendheid.</w:t>
      </w:r>
    </w:p>
    <w:p w14:paraId="0B9AFABD" w14:textId="2EF6C4EB" w:rsidR="00B65D03" w:rsidRPr="004C4D35" w:rsidRDefault="00B65D03" w:rsidP="00556595">
      <w:pPr>
        <w:spacing w:line="276" w:lineRule="auto"/>
        <w:ind w:left="72" w:right="720"/>
        <w:textAlignment w:val="baseline"/>
        <w:rPr>
          <w:rFonts w:eastAsia="Tahoma"/>
          <w:color w:val="000000" w:themeColor="text1"/>
          <w:spacing w:val="-3"/>
          <w:sz w:val="22"/>
        </w:rPr>
      </w:pPr>
      <w:r w:rsidRPr="004C4D35">
        <w:rPr>
          <w:rFonts w:eastAsia="Tahoma"/>
          <w:color w:val="000000" w:themeColor="text1"/>
          <w:spacing w:val="-3"/>
          <w:sz w:val="22"/>
        </w:rPr>
        <w:t>In twijfelgevallen</w:t>
      </w:r>
      <w:r w:rsidR="000909C9" w:rsidRPr="004C4D35">
        <w:rPr>
          <w:rFonts w:eastAsia="Tahoma"/>
          <w:color w:val="000000" w:themeColor="text1"/>
          <w:spacing w:val="-3"/>
          <w:sz w:val="22"/>
        </w:rPr>
        <w:t xml:space="preserve"> moet </w:t>
      </w:r>
      <w:r w:rsidR="006740E5" w:rsidRPr="004C4D35">
        <w:rPr>
          <w:rFonts w:eastAsia="Tahoma"/>
          <w:color w:val="000000" w:themeColor="text1"/>
          <w:spacing w:val="-3"/>
          <w:sz w:val="22"/>
        </w:rPr>
        <w:t>h</w:t>
      </w:r>
      <w:r w:rsidR="000909C9" w:rsidRPr="004C4D35">
        <w:rPr>
          <w:rFonts w:eastAsia="Tahoma"/>
          <w:color w:val="000000" w:themeColor="text1"/>
          <w:spacing w:val="-3"/>
          <w:sz w:val="22"/>
        </w:rPr>
        <w:t>ij advies vragen aan een onafhankelijke raadgever.</w:t>
      </w:r>
    </w:p>
    <w:p w14:paraId="6334E371" w14:textId="77777777" w:rsidR="00814123" w:rsidRPr="004C4D35" w:rsidRDefault="00814123" w:rsidP="00556595">
      <w:pPr>
        <w:spacing w:line="276" w:lineRule="auto"/>
        <w:ind w:left="72" w:right="720"/>
        <w:textAlignment w:val="baseline"/>
        <w:rPr>
          <w:rFonts w:eastAsia="Tahoma"/>
          <w:color w:val="000000" w:themeColor="text1"/>
          <w:spacing w:val="-3"/>
          <w:sz w:val="22"/>
        </w:rPr>
      </w:pPr>
    </w:p>
    <w:p w14:paraId="7E3FCAD8" w14:textId="6464D078" w:rsidR="003D0853" w:rsidRPr="004C4D35" w:rsidRDefault="003D0853" w:rsidP="00556595">
      <w:pPr>
        <w:spacing w:line="276" w:lineRule="auto"/>
        <w:ind w:left="72" w:right="720"/>
        <w:textAlignment w:val="baseline"/>
        <w:rPr>
          <w:rFonts w:eastAsia="Tahoma"/>
          <w:color w:val="000000" w:themeColor="text1"/>
          <w:spacing w:val="-3"/>
          <w:sz w:val="22"/>
        </w:rPr>
      </w:pPr>
      <w:r w:rsidRPr="004C4D35">
        <w:rPr>
          <w:rFonts w:eastAsia="Tahoma"/>
          <w:color w:val="000000" w:themeColor="text1"/>
          <w:spacing w:val="-3"/>
          <w:sz w:val="22"/>
        </w:rPr>
        <w:t>Predikanten, ouderlingen en diakenen zijn bovendien gebonden aan de wettelijke rechten en plichten die voortvloeien uit hun ambt.</w:t>
      </w:r>
    </w:p>
    <w:p w14:paraId="0A9E801C" w14:textId="7DA576F4" w:rsidR="00B57BB5" w:rsidRPr="004C4D35" w:rsidRDefault="00B57BB5" w:rsidP="00556595">
      <w:pPr>
        <w:spacing w:line="276" w:lineRule="auto"/>
        <w:ind w:left="72" w:right="720"/>
        <w:textAlignment w:val="baseline"/>
        <w:rPr>
          <w:rFonts w:eastAsia="Tahoma"/>
          <w:color w:val="000000" w:themeColor="text1"/>
          <w:spacing w:val="-3"/>
          <w:sz w:val="22"/>
        </w:rPr>
      </w:pPr>
    </w:p>
    <w:p w14:paraId="3863059C" w14:textId="38E3168A" w:rsidR="00A56747" w:rsidRPr="004C4D35" w:rsidRDefault="00A56747" w:rsidP="00A56747">
      <w:pPr>
        <w:autoSpaceDE w:val="0"/>
        <w:autoSpaceDN w:val="0"/>
        <w:adjustRightInd w:val="0"/>
        <w:snapToGrid w:val="0"/>
        <w:rPr>
          <w:rFonts w:eastAsia="Times New Roman" w:cs="TT150t00"/>
          <w:color w:val="000000" w:themeColor="text1"/>
          <w:sz w:val="22"/>
        </w:rPr>
      </w:pPr>
      <w:r w:rsidRPr="009608E8">
        <w:rPr>
          <w:rFonts w:eastAsia="Tahoma"/>
          <w:color w:val="000000" w:themeColor="text1"/>
          <w:spacing w:val="-3"/>
          <w:sz w:val="22"/>
        </w:rPr>
        <w:t xml:space="preserve">Omdat het doorbreken van de geheimhouding zo nauw luistert, zie: </w:t>
      </w:r>
      <w:r w:rsidRPr="009608E8">
        <w:rPr>
          <w:rFonts w:eastAsia="Times New Roman" w:cs="Calibri"/>
          <w:color w:val="000000" w:themeColor="text1"/>
          <w:sz w:val="22"/>
        </w:rPr>
        <w:t>§</w:t>
      </w:r>
      <w:r w:rsidRPr="009608E8">
        <w:rPr>
          <w:rFonts w:eastAsia="Times New Roman" w:cs="TT150t00"/>
          <w:color w:val="000000" w:themeColor="text1"/>
          <w:sz w:val="22"/>
        </w:rPr>
        <w:t xml:space="preserve"> </w:t>
      </w:r>
      <w:r w:rsidR="00D348A9" w:rsidRPr="009608E8">
        <w:rPr>
          <w:rFonts w:eastAsia="Times New Roman" w:cs="TT150t00"/>
          <w:color w:val="000000" w:themeColor="text1"/>
          <w:sz w:val="22"/>
        </w:rPr>
        <w:t>8</w:t>
      </w:r>
      <w:r w:rsidRPr="009608E8">
        <w:rPr>
          <w:rFonts w:eastAsia="Times New Roman" w:cs="TT150t00"/>
          <w:color w:val="000000" w:themeColor="text1"/>
          <w:sz w:val="22"/>
        </w:rPr>
        <w:t xml:space="preserve"> in </w:t>
      </w:r>
      <w:r w:rsidRPr="009608E8">
        <w:rPr>
          <w:rFonts w:eastAsia="Times New Roman" w:cs="TT150t00"/>
          <w:i/>
          <w:iCs/>
          <w:color w:val="000000" w:themeColor="text1"/>
          <w:sz w:val="22"/>
          <w:lang w:val="x-none"/>
        </w:rPr>
        <w:t>Protocol voor gemeenten die</w:t>
      </w:r>
      <w:r w:rsidRPr="009608E8">
        <w:rPr>
          <w:rFonts w:eastAsia="Times New Roman" w:cs="TT150t00"/>
          <w:i/>
          <w:iCs/>
          <w:color w:val="000000" w:themeColor="text1"/>
          <w:sz w:val="22"/>
        </w:rPr>
        <w:t xml:space="preserve"> </w:t>
      </w:r>
      <w:r w:rsidRPr="009608E8">
        <w:rPr>
          <w:rFonts w:eastAsia="Times New Roman" w:cs="TT150t00"/>
          <w:i/>
          <w:iCs/>
          <w:color w:val="000000" w:themeColor="text1"/>
          <w:sz w:val="22"/>
          <w:lang w:val="x-none"/>
        </w:rPr>
        <w:t>geconfronteerd worden met seksueel</w:t>
      </w:r>
      <w:r w:rsidRPr="009608E8">
        <w:rPr>
          <w:rFonts w:eastAsia="Times New Roman" w:cs="TT150t00"/>
          <w:i/>
          <w:iCs/>
          <w:color w:val="000000" w:themeColor="text1"/>
          <w:sz w:val="22"/>
        </w:rPr>
        <w:t xml:space="preserve"> </w:t>
      </w:r>
      <w:r w:rsidRPr="009608E8">
        <w:rPr>
          <w:rFonts w:eastAsia="Times New Roman" w:cs="TT150t00"/>
          <w:i/>
          <w:iCs/>
          <w:color w:val="000000" w:themeColor="text1"/>
          <w:sz w:val="22"/>
          <w:lang w:val="x-none"/>
        </w:rPr>
        <w:t xml:space="preserve">misbruik in pastorale en </w:t>
      </w:r>
      <w:proofErr w:type="spellStart"/>
      <w:r w:rsidRPr="009608E8">
        <w:rPr>
          <w:rFonts w:eastAsia="Times New Roman" w:cs="TT150t00"/>
          <w:i/>
          <w:iCs/>
          <w:color w:val="000000" w:themeColor="text1"/>
          <w:sz w:val="22"/>
          <w:lang w:val="x-none"/>
        </w:rPr>
        <w:t>gezagsrelaties</w:t>
      </w:r>
      <w:proofErr w:type="spellEnd"/>
      <w:r w:rsidRPr="009608E8">
        <w:rPr>
          <w:rFonts w:eastAsia="Times New Roman" w:cs="TT150t00"/>
          <w:color w:val="000000" w:themeColor="text1"/>
          <w:sz w:val="22"/>
        </w:rPr>
        <w:t xml:space="preserve"> (https://meldpuntmisbruik.nl/het-meldpunt/downloads/).</w:t>
      </w:r>
    </w:p>
    <w:p w14:paraId="6F5D6049" w14:textId="2277F3F0" w:rsidR="007F0265" w:rsidRPr="004C4D35" w:rsidRDefault="00160951" w:rsidP="00556595">
      <w:pPr>
        <w:spacing w:line="276" w:lineRule="auto"/>
        <w:ind w:left="72" w:right="288"/>
        <w:textAlignment w:val="baseline"/>
        <w:rPr>
          <w:rFonts w:eastAsia="Tahoma"/>
          <w:color w:val="000000" w:themeColor="text1"/>
          <w:spacing w:val="-3"/>
          <w:sz w:val="22"/>
        </w:rPr>
      </w:pPr>
      <w:r>
        <w:rPr>
          <w:rFonts w:eastAsia="Tahoma"/>
          <w:color w:val="000000" w:themeColor="text1"/>
          <w:spacing w:val="-3"/>
          <w:sz w:val="22"/>
        </w:rPr>
        <w:lastRenderedPageBreak/>
        <w:t>2</w:t>
      </w:r>
      <w:r w:rsidR="003D0853" w:rsidRPr="004C4D35">
        <w:rPr>
          <w:rFonts w:eastAsia="Tahoma"/>
          <w:color w:val="000000" w:themeColor="text1"/>
          <w:spacing w:val="-3"/>
          <w:sz w:val="22"/>
        </w:rPr>
        <w:t xml:space="preserve">.8. </w:t>
      </w:r>
      <w:r w:rsidR="001B46BD" w:rsidRPr="004C4D35">
        <w:rPr>
          <w:rFonts w:eastAsia="Tahoma"/>
          <w:color w:val="000000" w:themeColor="text1"/>
          <w:spacing w:val="-3"/>
          <w:sz w:val="22"/>
        </w:rPr>
        <w:t>De kerkelijk werker maakt bewust gebruik van internet, e-mail en andere communicatiemiddelen</w:t>
      </w:r>
      <w:r w:rsidR="007277F9" w:rsidRPr="004C4D35">
        <w:rPr>
          <w:rFonts w:eastAsia="Tahoma"/>
          <w:color w:val="000000" w:themeColor="text1"/>
          <w:spacing w:val="-3"/>
          <w:sz w:val="22"/>
        </w:rPr>
        <w:t>. In het gebruik hiervan zorgt hij ervoor dat hij de privacy van anderen waarborgt, zorgvuldig omgaat met vertrouwelijke gegevens en op geen enkele wijze aanstoot geeft.</w:t>
      </w:r>
    </w:p>
    <w:p w14:paraId="01A3009C" w14:textId="77777777" w:rsidR="007F0265" w:rsidRPr="004C4D35" w:rsidRDefault="007F0265" w:rsidP="00556595">
      <w:pPr>
        <w:spacing w:line="276" w:lineRule="auto"/>
        <w:ind w:left="72" w:right="288"/>
        <w:textAlignment w:val="baseline"/>
        <w:rPr>
          <w:rFonts w:eastAsia="Tahoma"/>
          <w:color w:val="000000" w:themeColor="text1"/>
          <w:spacing w:val="-3"/>
          <w:sz w:val="22"/>
        </w:rPr>
      </w:pPr>
    </w:p>
    <w:p w14:paraId="7055B6DA" w14:textId="255F01FC" w:rsidR="003D0853" w:rsidRPr="004C4D35" w:rsidRDefault="00160951" w:rsidP="00556595">
      <w:pPr>
        <w:spacing w:line="276" w:lineRule="auto"/>
        <w:ind w:left="72" w:right="288"/>
        <w:textAlignment w:val="baseline"/>
        <w:rPr>
          <w:rFonts w:eastAsia="Tahoma"/>
          <w:color w:val="000000" w:themeColor="text1"/>
          <w:spacing w:val="-3"/>
          <w:sz w:val="22"/>
        </w:rPr>
      </w:pPr>
      <w:r>
        <w:rPr>
          <w:rFonts w:eastAsia="Tahoma"/>
          <w:color w:val="000000" w:themeColor="text1"/>
          <w:spacing w:val="-3"/>
          <w:sz w:val="22"/>
        </w:rPr>
        <w:t>2</w:t>
      </w:r>
      <w:r w:rsidR="001B46BD" w:rsidRPr="004C4D35">
        <w:rPr>
          <w:rFonts w:eastAsia="Tahoma"/>
          <w:color w:val="000000" w:themeColor="text1"/>
          <w:spacing w:val="-3"/>
          <w:sz w:val="22"/>
        </w:rPr>
        <w:t xml:space="preserve">.9. </w:t>
      </w:r>
      <w:r w:rsidR="003D0853" w:rsidRPr="004C4D35">
        <w:rPr>
          <w:rFonts w:eastAsia="Tahoma"/>
          <w:color w:val="000000" w:themeColor="text1"/>
          <w:spacing w:val="-3"/>
          <w:sz w:val="22"/>
        </w:rPr>
        <w:t>De kerkelijk werker is zich bewust van de grenzen van zijn functie of dienst en blijft binnen de bevoegdheden, kundigheden en competenties die bij zijn taak passen.</w:t>
      </w:r>
    </w:p>
    <w:p w14:paraId="5BCC971A" w14:textId="77777777" w:rsidR="003D0853" w:rsidRPr="004C4D35" w:rsidRDefault="003D0853" w:rsidP="00556595">
      <w:pPr>
        <w:spacing w:line="276" w:lineRule="auto"/>
        <w:ind w:left="72" w:right="288"/>
        <w:textAlignment w:val="baseline"/>
        <w:rPr>
          <w:rFonts w:eastAsia="Tahoma"/>
          <w:color w:val="000000" w:themeColor="text1"/>
          <w:spacing w:val="-3"/>
          <w:sz w:val="22"/>
        </w:rPr>
      </w:pPr>
    </w:p>
    <w:p w14:paraId="2354C91A" w14:textId="20AEC992" w:rsidR="003D0853" w:rsidRPr="004C4D35" w:rsidRDefault="003D0853" w:rsidP="00AA6D50">
      <w:pPr>
        <w:numPr>
          <w:ilvl w:val="0"/>
          <w:numId w:val="4"/>
        </w:numPr>
        <w:tabs>
          <w:tab w:val="left" w:pos="792"/>
        </w:tabs>
        <w:spacing w:line="276" w:lineRule="auto"/>
        <w:textAlignment w:val="baseline"/>
        <w:rPr>
          <w:rFonts w:eastAsia="Tahoma"/>
          <w:b/>
          <w:color w:val="000000" w:themeColor="text1"/>
          <w:spacing w:val="-3"/>
          <w:sz w:val="22"/>
        </w:rPr>
      </w:pPr>
      <w:r w:rsidRPr="004C4D35">
        <w:rPr>
          <w:rFonts w:eastAsia="Tahoma"/>
          <w:b/>
          <w:color w:val="000000" w:themeColor="text1"/>
          <w:spacing w:val="-3"/>
          <w:sz w:val="22"/>
        </w:rPr>
        <w:t>Relaties met andere kerkelijk werkers</w:t>
      </w:r>
    </w:p>
    <w:p w14:paraId="006DBA71" w14:textId="77777777" w:rsidR="003D0853" w:rsidRPr="004C4D35" w:rsidRDefault="003D0853" w:rsidP="00556595">
      <w:pPr>
        <w:tabs>
          <w:tab w:val="left" w:pos="360"/>
          <w:tab w:val="left" w:pos="792"/>
        </w:tabs>
        <w:spacing w:line="276" w:lineRule="auto"/>
        <w:ind w:left="72"/>
        <w:textAlignment w:val="baseline"/>
        <w:rPr>
          <w:rFonts w:eastAsia="Tahoma"/>
          <w:b/>
          <w:color w:val="000000" w:themeColor="text1"/>
          <w:spacing w:val="-3"/>
          <w:sz w:val="22"/>
        </w:rPr>
      </w:pPr>
    </w:p>
    <w:p w14:paraId="06B3A053" w14:textId="38C88928" w:rsidR="003D0853" w:rsidRPr="004C4D35" w:rsidRDefault="00160951" w:rsidP="00556595">
      <w:pPr>
        <w:spacing w:line="276" w:lineRule="auto"/>
        <w:ind w:left="72" w:right="288"/>
        <w:textAlignment w:val="baseline"/>
        <w:rPr>
          <w:rFonts w:eastAsia="Tahoma"/>
          <w:color w:val="000000" w:themeColor="text1"/>
          <w:spacing w:val="-3"/>
          <w:sz w:val="22"/>
        </w:rPr>
      </w:pPr>
      <w:r>
        <w:rPr>
          <w:rFonts w:eastAsia="Tahoma"/>
          <w:color w:val="000000" w:themeColor="text1"/>
          <w:spacing w:val="-3"/>
          <w:sz w:val="22"/>
        </w:rPr>
        <w:t>3</w:t>
      </w:r>
      <w:r w:rsidR="003D0853" w:rsidRPr="004C4D35">
        <w:rPr>
          <w:rFonts w:eastAsia="Tahoma"/>
          <w:color w:val="000000" w:themeColor="text1"/>
          <w:spacing w:val="-3"/>
          <w:sz w:val="22"/>
        </w:rPr>
        <w:t xml:space="preserve">.1. De kerkelijk werker stelt zich collegiaal op ten opzichte van andere kerkelijk werkers en is zich ervan bewust dat </w:t>
      </w:r>
      <w:r w:rsidR="003C44B4" w:rsidRPr="004C4D35">
        <w:rPr>
          <w:rFonts w:eastAsia="Tahoma"/>
          <w:color w:val="000000" w:themeColor="text1"/>
          <w:spacing w:val="-3"/>
          <w:sz w:val="22"/>
        </w:rPr>
        <w:t>h</w:t>
      </w:r>
      <w:r w:rsidR="003D0853" w:rsidRPr="004C4D35">
        <w:rPr>
          <w:rFonts w:eastAsia="Tahoma"/>
          <w:color w:val="000000" w:themeColor="text1"/>
          <w:spacing w:val="-3"/>
          <w:sz w:val="22"/>
        </w:rPr>
        <w:t xml:space="preserve">ij samen met anderen </w:t>
      </w:r>
      <w:r w:rsidR="003C44B4" w:rsidRPr="004C4D35">
        <w:rPr>
          <w:rFonts w:eastAsia="Tahoma"/>
          <w:color w:val="000000" w:themeColor="text1"/>
          <w:spacing w:val="-3"/>
          <w:sz w:val="22"/>
        </w:rPr>
        <w:t>zijn</w:t>
      </w:r>
      <w:r w:rsidR="003D0853" w:rsidRPr="004C4D35">
        <w:rPr>
          <w:rFonts w:eastAsia="Tahoma"/>
          <w:color w:val="000000" w:themeColor="text1"/>
          <w:spacing w:val="-3"/>
          <w:sz w:val="22"/>
        </w:rPr>
        <w:t xml:space="preserve"> dienst in het koninkrijk van God verricht.</w:t>
      </w:r>
    </w:p>
    <w:p w14:paraId="5672E694" w14:textId="77777777" w:rsidR="003D0853" w:rsidRPr="004C4D35" w:rsidRDefault="003D0853" w:rsidP="00556595">
      <w:pPr>
        <w:spacing w:line="276" w:lineRule="auto"/>
        <w:ind w:left="72" w:right="288"/>
        <w:textAlignment w:val="baseline"/>
        <w:rPr>
          <w:rFonts w:eastAsia="Tahoma"/>
          <w:color w:val="000000" w:themeColor="text1"/>
          <w:spacing w:val="-3"/>
          <w:sz w:val="22"/>
        </w:rPr>
      </w:pPr>
    </w:p>
    <w:p w14:paraId="341A3445" w14:textId="5A9AE8B2" w:rsidR="003D0853" w:rsidRPr="004C4D35" w:rsidRDefault="00160951" w:rsidP="00556595">
      <w:pPr>
        <w:spacing w:line="276" w:lineRule="auto"/>
        <w:ind w:left="72" w:right="720"/>
        <w:textAlignment w:val="baseline"/>
        <w:rPr>
          <w:rFonts w:eastAsia="Tahoma"/>
          <w:color w:val="000000" w:themeColor="text1"/>
          <w:spacing w:val="-3"/>
          <w:sz w:val="22"/>
        </w:rPr>
      </w:pPr>
      <w:r>
        <w:rPr>
          <w:rFonts w:eastAsia="Tahoma"/>
          <w:color w:val="000000" w:themeColor="text1"/>
          <w:spacing w:val="-3"/>
          <w:sz w:val="22"/>
        </w:rPr>
        <w:t>3</w:t>
      </w:r>
      <w:r w:rsidR="003D0853" w:rsidRPr="004C4D35">
        <w:rPr>
          <w:rFonts w:eastAsia="Tahoma"/>
          <w:color w:val="000000" w:themeColor="text1"/>
          <w:spacing w:val="-3"/>
          <w:sz w:val="22"/>
        </w:rPr>
        <w:t>.2. Een kerkelijk werker is loyaal ten opzicht</w:t>
      </w:r>
      <w:r w:rsidR="00DD1155">
        <w:rPr>
          <w:rFonts w:eastAsia="Tahoma"/>
          <w:color w:val="000000" w:themeColor="text1"/>
          <w:spacing w:val="-3"/>
          <w:sz w:val="22"/>
        </w:rPr>
        <w:t>e</w:t>
      </w:r>
      <w:r w:rsidR="003D0853" w:rsidRPr="004C4D35">
        <w:rPr>
          <w:rFonts w:eastAsia="Tahoma"/>
          <w:color w:val="000000" w:themeColor="text1"/>
          <w:spacing w:val="-3"/>
          <w:sz w:val="22"/>
        </w:rPr>
        <w:t xml:space="preserve"> van andere kerkelijk werkers. Kritiek op elkaars functioneren is mogelijk en vindt in een sfeer van veiligheid en zorgvuldigheid plaats.</w:t>
      </w:r>
    </w:p>
    <w:p w14:paraId="55E19A1C" w14:textId="77777777" w:rsidR="003D0853" w:rsidRPr="004C4D35" w:rsidRDefault="003D0853" w:rsidP="00556595">
      <w:pPr>
        <w:spacing w:line="276" w:lineRule="auto"/>
        <w:ind w:left="72" w:right="720"/>
        <w:textAlignment w:val="baseline"/>
        <w:rPr>
          <w:rFonts w:eastAsia="Tahoma"/>
          <w:color w:val="000000" w:themeColor="text1"/>
          <w:spacing w:val="-3"/>
          <w:sz w:val="22"/>
        </w:rPr>
      </w:pPr>
    </w:p>
    <w:p w14:paraId="6C5403AB" w14:textId="3F3E2841" w:rsidR="003D0853" w:rsidRPr="004C4D35" w:rsidRDefault="00160951" w:rsidP="00556595">
      <w:pPr>
        <w:spacing w:line="276" w:lineRule="auto"/>
        <w:ind w:left="72" w:right="360"/>
        <w:textAlignment w:val="baseline"/>
        <w:rPr>
          <w:rFonts w:eastAsia="Tahoma"/>
          <w:color w:val="000000" w:themeColor="text1"/>
          <w:spacing w:val="-3"/>
          <w:sz w:val="22"/>
        </w:rPr>
      </w:pPr>
      <w:r>
        <w:rPr>
          <w:rFonts w:eastAsia="Tahoma"/>
          <w:color w:val="000000" w:themeColor="text1"/>
          <w:spacing w:val="-3"/>
          <w:sz w:val="22"/>
        </w:rPr>
        <w:t>3</w:t>
      </w:r>
      <w:r w:rsidR="003D0853" w:rsidRPr="004C4D35">
        <w:rPr>
          <w:rFonts w:eastAsia="Tahoma"/>
          <w:color w:val="000000" w:themeColor="text1"/>
          <w:spacing w:val="-3"/>
          <w:sz w:val="22"/>
        </w:rPr>
        <w:t>.3. Een kerkelijk werker zal zich onderwerpen aan de klachtenprocedures, zoals die in de kerken gelden, wanneer er klachten zijn t.a.v. zijn functioneren.</w:t>
      </w:r>
    </w:p>
    <w:p w14:paraId="32A27EBA" w14:textId="77777777" w:rsidR="003D0853" w:rsidRPr="004C4D35" w:rsidRDefault="003D0853" w:rsidP="00556595">
      <w:pPr>
        <w:spacing w:line="276" w:lineRule="auto"/>
        <w:ind w:left="72" w:right="360"/>
        <w:textAlignment w:val="baseline"/>
        <w:rPr>
          <w:rFonts w:eastAsia="Tahoma"/>
          <w:color w:val="000000" w:themeColor="text1"/>
          <w:spacing w:val="-3"/>
          <w:sz w:val="22"/>
        </w:rPr>
      </w:pPr>
    </w:p>
    <w:p w14:paraId="6E1DB7B2" w14:textId="2CA5BE42" w:rsidR="003D0853" w:rsidRPr="004C4D35" w:rsidRDefault="00160951" w:rsidP="00556595">
      <w:pPr>
        <w:spacing w:line="276" w:lineRule="auto"/>
        <w:ind w:left="72" w:right="72"/>
        <w:textAlignment w:val="baseline"/>
        <w:rPr>
          <w:rFonts w:eastAsia="Tahoma"/>
          <w:color w:val="000000" w:themeColor="text1"/>
          <w:spacing w:val="-3"/>
          <w:sz w:val="22"/>
        </w:rPr>
      </w:pPr>
      <w:r>
        <w:rPr>
          <w:rFonts w:eastAsia="Tahoma"/>
          <w:color w:val="000000" w:themeColor="text1"/>
          <w:spacing w:val="-3"/>
          <w:sz w:val="22"/>
        </w:rPr>
        <w:t>3</w:t>
      </w:r>
      <w:r w:rsidR="003D0853" w:rsidRPr="004C4D35">
        <w:rPr>
          <w:rFonts w:eastAsia="Tahoma"/>
          <w:color w:val="000000" w:themeColor="text1"/>
          <w:spacing w:val="-3"/>
          <w:sz w:val="22"/>
        </w:rPr>
        <w:t xml:space="preserve">.4. Wanneer een kerkelijk werker zonde of dwaling ter ore komt van een andere kerkelijk werker, zal hij overeenkomstig </w:t>
      </w:r>
      <w:proofErr w:type="spellStart"/>
      <w:r w:rsidR="003D0853" w:rsidRPr="004C4D35">
        <w:rPr>
          <w:rFonts w:eastAsia="Tahoma"/>
          <w:color w:val="000000" w:themeColor="text1"/>
          <w:spacing w:val="-3"/>
          <w:sz w:val="22"/>
        </w:rPr>
        <w:t>Matte</w:t>
      </w:r>
      <w:r w:rsidR="00F56EF0" w:rsidRPr="004C4D35">
        <w:rPr>
          <w:rFonts w:eastAsia="Tahoma"/>
          <w:color w:val="000000" w:themeColor="text1"/>
          <w:spacing w:val="-3"/>
          <w:sz w:val="22"/>
        </w:rPr>
        <w:t>ü</w:t>
      </w:r>
      <w:r w:rsidR="003D0853" w:rsidRPr="004C4D35">
        <w:rPr>
          <w:rFonts w:eastAsia="Tahoma"/>
          <w:color w:val="000000" w:themeColor="text1"/>
          <w:spacing w:val="-3"/>
          <w:sz w:val="22"/>
        </w:rPr>
        <w:t>s</w:t>
      </w:r>
      <w:proofErr w:type="spellEnd"/>
      <w:r w:rsidR="003D0853" w:rsidRPr="004C4D35">
        <w:rPr>
          <w:rFonts w:eastAsia="Tahoma"/>
          <w:color w:val="000000" w:themeColor="text1"/>
          <w:spacing w:val="-3"/>
          <w:sz w:val="22"/>
        </w:rPr>
        <w:t xml:space="preserve"> </w:t>
      </w:r>
      <w:r w:rsidR="009A5254" w:rsidRPr="004C4D35">
        <w:rPr>
          <w:rFonts w:eastAsia="Tahoma"/>
          <w:color w:val="000000" w:themeColor="text1"/>
          <w:spacing w:val="-3"/>
          <w:sz w:val="22"/>
        </w:rPr>
        <w:t xml:space="preserve">hoofdstuk </w:t>
      </w:r>
      <w:r w:rsidR="003D0853" w:rsidRPr="004C4D35">
        <w:rPr>
          <w:rFonts w:eastAsia="Tahoma"/>
          <w:color w:val="000000" w:themeColor="text1"/>
          <w:spacing w:val="-3"/>
          <w:sz w:val="22"/>
        </w:rPr>
        <w:t>18</w:t>
      </w:r>
      <w:r w:rsidR="009A5254" w:rsidRPr="004C4D35">
        <w:rPr>
          <w:rFonts w:eastAsia="Tahoma"/>
          <w:color w:val="000000" w:themeColor="text1"/>
          <w:spacing w:val="-3"/>
          <w:sz w:val="22"/>
        </w:rPr>
        <w:t xml:space="preserve"> vers </w:t>
      </w:r>
      <w:r w:rsidR="003D0853" w:rsidRPr="004C4D35">
        <w:rPr>
          <w:rFonts w:eastAsia="Tahoma"/>
          <w:color w:val="000000" w:themeColor="text1"/>
          <w:spacing w:val="-3"/>
          <w:sz w:val="22"/>
        </w:rPr>
        <w:t xml:space="preserve">15-22 zijn verantwoordelijkheid nemen en </w:t>
      </w:r>
      <w:r w:rsidR="00FB4D0E" w:rsidRPr="009608E8">
        <w:rPr>
          <w:rFonts w:eastAsia="Tahoma"/>
          <w:color w:val="000000" w:themeColor="text1"/>
          <w:spacing w:val="-3"/>
          <w:sz w:val="22"/>
        </w:rPr>
        <w:t xml:space="preserve">zo nodig </w:t>
      </w:r>
      <w:r w:rsidR="003D0853" w:rsidRPr="009608E8">
        <w:rPr>
          <w:rFonts w:eastAsia="Tahoma"/>
          <w:color w:val="000000" w:themeColor="text1"/>
          <w:spacing w:val="-3"/>
          <w:sz w:val="22"/>
        </w:rPr>
        <w:t>in</w:t>
      </w:r>
      <w:r w:rsidR="003D0853" w:rsidRPr="004C4D35">
        <w:rPr>
          <w:rFonts w:eastAsia="Tahoma"/>
          <w:color w:val="000000" w:themeColor="text1"/>
          <w:spacing w:val="-3"/>
          <w:sz w:val="22"/>
        </w:rPr>
        <w:t xml:space="preserve"> contact treden met de door de kerkenraad aangestelde vertrouwenspersoon. In overleg met de vertrouwenspersoon kunnen vervolgstappen bepaald worden.</w:t>
      </w:r>
    </w:p>
    <w:p w14:paraId="7B2A25AC" w14:textId="1AF42CF9" w:rsidR="00A5489F" w:rsidRPr="004C4D35" w:rsidRDefault="00A5489F" w:rsidP="00556595">
      <w:pPr>
        <w:spacing w:line="276" w:lineRule="auto"/>
        <w:ind w:left="72" w:right="72"/>
        <w:textAlignment w:val="baseline"/>
        <w:rPr>
          <w:rFonts w:eastAsia="Tahoma"/>
          <w:color w:val="000000" w:themeColor="text1"/>
          <w:spacing w:val="-3"/>
          <w:sz w:val="22"/>
        </w:rPr>
      </w:pPr>
    </w:p>
    <w:p w14:paraId="051D1C2E" w14:textId="4468A1B1" w:rsidR="003D0853" w:rsidRPr="004C4D35" w:rsidRDefault="003D0853" w:rsidP="00556595">
      <w:pPr>
        <w:numPr>
          <w:ilvl w:val="0"/>
          <w:numId w:val="4"/>
        </w:numPr>
        <w:tabs>
          <w:tab w:val="clear" w:pos="360"/>
          <w:tab w:val="left" w:pos="792"/>
        </w:tabs>
        <w:spacing w:line="276" w:lineRule="auto"/>
        <w:ind w:left="72" w:right="1296" w:firstLine="360"/>
        <w:textAlignment w:val="baseline"/>
        <w:rPr>
          <w:rFonts w:eastAsia="Tahoma"/>
          <w:b/>
          <w:color w:val="000000" w:themeColor="text1"/>
          <w:spacing w:val="-3"/>
          <w:sz w:val="22"/>
        </w:rPr>
      </w:pPr>
      <w:r w:rsidRPr="004C4D35">
        <w:rPr>
          <w:rFonts w:eastAsia="Tahoma"/>
          <w:b/>
          <w:color w:val="000000" w:themeColor="text1"/>
          <w:spacing w:val="-3"/>
          <w:sz w:val="22"/>
        </w:rPr>
        <w:t>Relatie ten opzichte van kerkelijke goederen en middelen</w:t>
      </w:r>
    </w:p>
    <w:p w14:paraId="77B37EDC" w14:textId="77777777" w:rsidR="004635A7" w:rsidRPr="004C4D35" w:rsidRDefault="004635A7" w:rsidP="00556595">
      <w:pPr>
        <w:tabs>
          <w:tab w:val="left" w:pos="360"/>
          <w:tab w:val="left" w:pos="792"/>
        </w:tabs>
        <w:spacing w:line="276" w:lineRule="auto"/>
        <w:ind w:left="432" w:right="1296"/>
        <w:textAlignment w:val="baseline"/>
        <w:rPr>
          <w:rFonts w:eastAsia="Tahoma"/>
          <w:b/>
          <w:color w:val="000000" w:themeColor="text1"/>
          <w:spacing w:val="-3"/>
          <w:sz w:val="22"/>
        </w:rPr>
      </w:pPr>
    </w:p>
    <w:p w14:paraId="69CF3AC3" w14:textId="7E77EB05" w:rsidR="003D0853" w:rsidRPr="004C4D35" w:rsidRDefault="00160951" w:rsidP="00556595">
      <w:pPr>
        <w:tabs>
          <w:tab w:val="left" w:pos="360"/>
          <w:tab w:val="left" w:pos="792"/>
        </w:tabs>
        <w:spacing w:line="276" w:lineRule="auto"/>
        <w:ind w:left="72" w:right="1296"/>
        <w:textAlignment w:val="baseline"/>
        <w:rPr>
          <w:rFonts w:eastAsia="Tahoma"/>
          <w:b/>
          <w:color w:val="000000" w:themeColor="text1"/>
          <w:spacing w:val="-3"/>
          <w:sz w:val="22"/>
        </w:rPr>
      </w:pPr>
      <w:r>
        <w:rPr>
          <w:rFonts w:eastAsia="Tahoma"/>
          <w:color w:val="000000" w:themeColor="text1"/>
          <w:spacing w:val="-3"/>
          <w:sz w:val="22"/>
        </w:rPr>
        <w:t>4</w:t>
      </w:r>
      <w:r w:rsidR="003D0853" w:rsidRPr="004C4D35">
        <w:rPr>
          <w:rFonts w:eastAsia="Tahoma"/>
          <w:color w:val="000000" w:themeColor="text1"/>
          <w:spacing w:val="-3"/>
          <w:sz w:val="22"/>
        </w:rPr>
        <w:t>.1. De kerkelijk werker gaat zorgvuldig om met goederen en middelen van de kerken.</w:t>
      </w:r>
    </w:p>
    <w:p w14:paraId="3DB2DFB8" w14:textId="77777777" w:rsidR="003D0853" w:rsidRPr="004C4D35" w:rsidRDefault="003D0853" w:rsidP="00556595">
      <w:pPr>
        <w:tabs>
          <w:tab w:val="left" w:pos="360"/>
          <w:tab w:val="left" w:pos="792"/>
        </w:tabs>
        <w:spacing w:line="276" w:lineRule="auto"/>
        <w:ind w:left="72" w:right="1296"/>
        <w:textAlignment w:val="baseline"/>
        <w:rPr>
          <w:rFonts w:eastAsia="Tahoma"/>
          <w:b/>
          <w:color w:val="000000" w:themeColor="text1"/>
          <w:spacing w:val="-3"/>
          <w:sz w:val="22"/>
        </w:rPr>
      </w:pPr>
    </w:p>
    <w:p w14:paraId="48CED592" w14:textId="4B6E5301" w:rsidR="003D0853" w:rsidRPr="004C4D35" w:rsidRDefault="00C57012" w:rsidP="00556595">
      <w:pPr>
        <w:numPr>
          <w:ilvl w:val="0"/>
          <w:numId w:val="3"/>
        </w:numPr>
        <w:tabs>
          <w:tab w:val="clear" w:pos="360"/>
          <w:tab w:val="left" w:pos="792"/>
        </w:tabs>
        <w:spacing w:line="276" w:lineRule="auto"/>
        <w:ind w:left="432"/>
        <w:textAlignment w:val="baseline"/>
        <w:rPr>
          <w:rFonts w:eastAsia="Tahoma"/>
          <w:color w:val="000000" w:themeColor="text1"/>
          <w:spacing w:val="-3"/>
          <w:sz w:val="22"/>
        </w:rPr>
      </w:pPr>
      <w:r w:rsidRPr="004C4D35">
        <w:rPr>
          <w:rFonts w:eastAsia="Tahoma"/>
          <w:color w:val="000000" w:themeColor="text1"/>
          <w:spacing w:val="-3"/>
          <w:sz w:val="22"/>
        </w:rPr>
        <w:t>H</w:t>
      </w:r>
      <w:r w:rsidR="003D0853" w:rsidRPr="004C4D35">
        <w:rPr>
          <w:rFonts w:eastAsia="Tahoma"/>
          <w:color w:val="000000" w:themeColor="text1"/>
          <w:spacing w:val="-3"/>
          <w:sz w:val="22"/>
        </w:rPr>
        <w:t>ij is te allen tijde bereid tot verantwoording.</w:t>
      </w:r>
    </w:p>
    <w:p w14:paraId="751E1453" w14:textId="76046F73" w:rsidR="003D0853" w:rsidRPr="004C4D35" w:rsidRDefault="00C57012" w:rsidP="00556595">
      <w:pPr>
        <w:numPr>
          <w:ilvl w:val="0"/>
          <w:numId w:val="3"/>
        </w:numPr>
        <w:tabs>
          <w:tab w:val="clear" w:pos="360"/>
          <w:tab w:val="left" w:pos="792"/>
        </w:tabs>
        <w:spacing w:line="276" w:lineRule="auto"/>
        <w:ind w:left="432"/>
        <w:textAlignment w:val="baseline"/>
        <w:rPr>
          <w:rFonts w:eastAsia="Tahoma"/>
          <w:color w:val="000000" w:themeColor="text1"/>
          <w:spacing w:val="-3"/>
          <w:sz w:val="22"/>
        </w:rPr>
      </w:pPr>
      <w:r w:rsidRPr="004C4D35">
        <w:rPr>
          <w:rFonts w:eastAsia="Tahoma"/>
          <w:color w:val="000000" w:themeColor="text1"/>
          <w:spacing w:val="-3"/>
          <w:sz w:val="22"/>
        </w:rPr>
        <w:t>H</w:t>
      </w:r>
      <w:r w:rsidR="003D0853" w:rsidRPr="004C4D35">
        <w:rPr>
          <w:rFonts w:eastAsia="Tahoma"/>
          <w:color w:val="000000" w:themeColor="text1"/>
          <w:spacing w:val="-3"/>
          <w:sz w:val="22"/>
        </w:rPr>
        <w:t>ij neemt geen onnodige risico's bij het gebruik van kerkelijke goederen en middelen.</w:t>
      </w:r>
    </w:p>
    <w:p w14:paraId="728F865F" w14:textId="2BBB7EDB" w:rsidR="003D0853" w:rsidRPr="004C4D35" w:rsidRDefault="00C57012" w:rsidP="00556595">
      <w:pPr>
        <w:numPr>
          <w:ilvl w:val="0"/>
          <w:numId w:val="3"/>
        </w:numPr>
        <w:tabs>
          <w:tab w:val="clear" w:pos="360"/>
          <w:tab w:val="left" w:pos="792"/>
        </w:tabs>
        <w:spacing w:line="276" w:lineRule="auto"/>
        <w:ind w:left="432"/>
        <w:textAlignment w:val="baseline"/>
        <w:rPr>
          <w:rFonts w:eastAsia="Tahoma"/>
          <w:color w:val="000000" w:themeColor="text1"/>
          <w:spacing w:val="-3"/>
          <w:sz w:val="22"/>
        </w:rPr>
      </w:pPr>
      <w:r w:rsidRPr="004C4D35">
        <w:rPr>
          <w:rFonts w:eastAsia="Tahoma"/>
          <w:color w:val="000000" w:themeColor="text1"/>
          <w:spacing w:val="-3"/>
          <w:sz w:val="22"/>
        </w:rPr>
        <w:t>Hij</w:t>
      </w:r>
      <w:r w:rsidR="003D0853" w:rsidRPr="004C4D35">
        <w:rPr>
          <w:rFonts w:eastAsia="Tahoma"/>
          <w:color w:val="000000" w:themeColor="text1"/>
          <w:spacing w:val="-3"/>
          <w:sz w:val="22"/>
        </w:rPr>
        <w:t xml:space="preserve"> maakt geen gebruik van gemeenschappelijke middelen voor persoonlijk gewin.</w:t>
      </w:r>
    </w:p>
    <w:p w14:paraId="716A1053" w14:textId="3E7BA012" w:rsidR="003D0853" w:rsidRPr="004C4D35" w:rsidRDefault="00C57012" w:rsidP="00556595">
      <w:pPr>
        <w:numPr>
          <w:ilvl w:val="0"/>
          <w:numId w:val="3"/>
        </w:numPr>
        <w:tabs>
          <w:tab w:val="clear" w:pos="360"/>
          <w:tab w:val="left" w:pos="792"/>
        </w:tabs>
        <w:spacing w:line="276" w:lineRule="auto"/>
        <w:ind w:left="432"/>
        <w:textAlignment w:val="baseline"/>
        <w:rPr>
          <w:rFonts w:eastAsia="Tahoma"/>
          <w:color w:val="000000" w:themeColor="text1"/>
          <w:spacing w:val="-3"/>
          <w:sz w:val="22"/>
        </w:rPr>
      </w:pPr>
      <w:r w:rsidRPr="004C4D35">
        <w:rPr>
          <w:rFonts w:eastAsia="Tahoma"/>
          <w:color w:val="000000" w:themeColor="text1"/>
          <w:spacing w:val="-3"/>
          <w:sz w:val="22"/>
        </w:rPr>
        <w:t>Hij</w:t>
      </w:r>
      <w:r w:rsidR="003D0853" w:rsidRPr="004C4D35">
        <w:rPr>
          <w:rFonts w:eastAsia="Tahoma"/>
          <w:color w:val="000000" w:themeColor="text1"/>
          <w:spacing w:val="-3"/>
          <w:sz w:val="22"/>
        </w:rPr>
        <w:t xml:space="preserve"> houdt zich bij het beheer van de kerkelijk goederen en middelen aan de wet.</w:t>
      </w:r>
    </w:p>
    <w:p w14:paraId="553DF64A" w14:textId="451E607B" w:rsidR="00585934" w:rsidRPr="004C4D35" w:rsidRDefault="00585934" w:rsidP="00556595">
      <w:pPr>
        <w:tabs>
          <w:tab w:val="left" w:pos="360"/>
          <w:tab w:val="left" w:pos="792"/>
        </w:tabs>
        <w:spacing w:line="276" w:lineRule="auto"/>
        <w:textAlignment w:val="baseline"/>
        <w:rPr>
          <w:rFonts w:eastAsia="Tahoma"/>
          <w:color w:val="000000" w:themeColor="text1"/>
          <w:spacing w:val="-3"/>
          <w:sz w:val="22"/>
        </w:rPr>
      </w:pPr>
    </w:p>
    <w:p w14:paraId="41E4191B" w14:textId="1D3DC470" w:rsidR="003D0853" w:rsidRPr="004C4D35" w:rsidRDefault="00AA6D50" w:rsidP="00556595">
      <w:pPr>
        <w:spacing w:line="276" w:lineRule="auto"/>
        <w:ind w:left="432"/>
        <w:textAlignment w:val="baseline"/>
        <w:rPr>
          <w:rFonts w:eastAsia="Tahoma"/>
          <w:b/>
          <w:color w:val="000000" w:themeColor="text1"/>
          <w:spacing w:val="-3"/>
          <w:sz w:val="22"/>
        </w:rPr>
      </w:pPr>
      <w:r>
        <w:rPr>
          <w:rFonts w:eastAsia="Tahoma"/>
          <w:b/>
          <w:color w:val="000000" w:themeColor="text1"/>
          <w:spacing w:val="-3"/>
          <w:sz w:val="22"/>
        </w:rPr>
        <w:t>5</w:t>
      </w:r>
      <w:r w:rsidR="003D0853" w:rsidRPr="004C4D35">
        <w:rPr>
          <w:rFonts w:eastAsia="Tahoma"/>
          <w:b/>
          <w:color w:val="000000" w:themeColor="text1"/>
          <w:spacing w:val="-3"/>
          <w:sz w:val="22"/>
        </w:rPr>
        <w:t xml:space="preserve">. </w:t>
      </w:r>
      <w:r w:rsidR="0055787E">
        <w:rPr>
          <w:rFonts w:eastAsia="Tahoma"/>
          <w:b/>
          <w:color w:val="000000" w:themeColor="text1"/>
          <w:spacing w:val="-3"/>
          <w:sz w:val="22"/>
        </w:rPr>
        <w:t>Te nemen stappen</w:t>
      </w:r>
    </w:p>
    <w:p w14:paraId="5A436CE6" w14:textId="23FA7A60" w:rsidR="003D0853" w:rsidRPr="004C4D35" w:rsidRDefault="003D0853" w:rsidP="00556595">
      <w:pPr>
        <w:spacing w:line="276" w:lineRule="auto"/>
        <w:ind w:left="432"/>
        <w:textAlignment w:val="baseline"/>
        <w:rPr>
          <w:rFonts w:eastAsia="Tahoma"/>
          <w:b/>
          <w:color w:val="000000" w:themeColor="text1"/>
          <w:spacing w:val="-3"/>
          <w:sz w:val="22"/>
        </w:rPr>
      </w:pPr>
    </w:p>
    <w:p w14:paraId="66A3FD31" w14:textId="2DBFCE51" w:rsidR="003D0853" w:rsidRPr="004C4D35" w:rsidRDefault="00AA6D50" w:rsidP="00556595">
      <w:pPr>
        <w:spacing w:line="276" w:lineRule="auto"/>
        <w:textAlignment w:val="baseline"/>
        <w:rPr>
          <w:rFonts w:eastAsia="Verdana"/>
          <w:bCs w:val="0"/>
          <w:color w:val="000000" w:themeColor="text1"/>
          <w:spacing w:val="-3"/>
          <w:sz w:val="22"/>
        </w:rPr>
      </w:pPr>
      <w:r>
        <w:rPr>
          <w:rFonts w:eastAsia="Verdana"/>
          <w:bCs w:val="0"/>
          <w:color w:val="000000" w:themeColor="text1"/>
          <w:spacing w:val="-3"/>
          <w:sz w:val="22"/>
        </w:rPr>
        <w:t>5</w:t>
      </w:r>
      <w:r w:rsidR="003D0853" w:rsidRPr="004C4D35">
        <w:rPr>
          <w:rFonts w:eastAsia="Verdana"/>
          <w:bCs w:val="0"/>
          <w:color w:val="000000" w:themeColor="text1"/>
          <w:spacing w:val="-3"/>
          <w:sz w:val="22"/>
        </w:rPr>
        <w:t>.1. In die gevallen waarin de gedragscode niet (direct) voorziet, of bij twijfel over de toelaatbaarheid van bepaalde gedragingen ligt het binnen de verantwoordelijkheid van de kerkelijk werker in de geest van de gedragscode te handelen en zo nodig daarover in contact te treden met de kerkenraad.</w:t>
      </w:r>
    </w:p>
    <w:p w14:paraId="4BBAB26E" w14:textId="77777777" w:rsidR="003D0853" w:rsidRPr="004C4D35" w:rsidRDefault="003D0853" w:rsidP="00556595">
      <w:pPr>
        <w:spacing w:line="276" w:lineRule="auto"/>
        <w:textAlignment w:val="baseline"/>
        <w:rPr>
          <w:rFonts w:eastAsia="Verdana"/>
          <w:bCs w:val="0"/>
          <w:color w:val="000000" w:themeColor="text1"/>
          <w:spacing w:val="-3"/>
          <w:sz w:val="22"/>
        </w:rPr>
      </w:pPr>
    </w:p>
    <w:p w14:paraId="3C353F94" w14:textId="7CE939F7" w:rsidR="003D0853" w:rsidRPr="004C4D35" w:rsidRDefault="00AA6D50" w:rsidP="00556595">
      <w:pPr>
        <w:spacing w:line="276" w:lineRule="auto"/>
        <w:ind w:right="288"/>
        <w:textAlignment w:val="baseline"/>
        <w:rPr>
          <w:rFonts w:eastAsia="Verdana"/>
          <w:bCs w:val="0"/>
          <w:color w:val="000000" w:themeColor="text1"/>
          <w:spacing w:val="-3"/>
          <w:sz w:val="22"/>
        </w:rPr>
      </w:pPr>
      <w:r>
        <w:rPr>
          <w:rFonts w:eastAsia="Verdana"/>
          <w:bCs w:val="0"/>
          <w:color w:val="000000" w:themeColor="text1"/>
          <w:spacing w:val="-3"/>
          <w:sz w:val="22"/>
        </w:rPr>
        <w:t>5</w:t>
      </w:r>
      <w:r w:rsidR="003D0853" w:rsidRPr="004C4D35">
        <w:rPr>
          <w:rFonts w:eastAsia="Verdana"/>
          <w:bCs w:val="0"/>
          <w:color w:val="000000" w:themeColor="text1"/>
          <w:spacing w:val="-3"/>
          <w:sz w:val="22"/>
        </w:rPr>
        <w:t xml:space="preserve">.2. Indien de kerkelijk werker gedrag signaleert dat niet in overeenstemming is met deze gedragscode treedt hij in contact met de kerkenraad. In overleg met de </w:t>
      </w:r>
      <w:r w:rsidR="00E350A0">
        <w:rPr>
          <w:rFonts w:eastAsia="Verdana"/>
          <w:bCs w:val="0"/>
          <w:color w:val="000000" w:themeColor="text1"/>
          <w:spacing w:val="-3"/>
          <w:sz w:val="22"/>
        </w:rPr>
        <w:t>kerkenraad</w:t>
      </w:r>
      <w:r w:rsidR="003D0853" w:rsidRPr="004C4D35">
        <w:rPr>
          <w:rFonts w:eastAsia="Verdana"/>
          <w:bCs w:val="0"/>
          <w:color w:val="000000" w:themeColor="text1"/>
          <w:spacing w:val="-3"/>
          <w:sz w:val="22"/>
        </w:rPr>
        <w:t xml:space="preserve"> kunnen vervolgstappen bepaald worden.</w:t>
      </w:r>
    </w:p>
    <w:p w14:paraId="2D71AA0A" w14:textId="77777777" w:rsidR="003D0853" w:rsidRPr="004C4D35" w:rsidRDefault="003D0853" w:rsidP="00556595">
      <w:pPr>
        <w:spacing w:line="276" w:lineRule="auto"/>
        <w:ind w:right="288"/>
        <w:textAlignment w:val="baseline"/>
        <w:rPr>
          <w:rFonts w:eastAsia="Verdana"/>
          <w:bCs w:val="0"/>
          <w:color w:val="000000" w:themeColor="text1"/>
          <w:spacing w:val="-3"/>
          <w:sz w:val="22"/>
        </w:rPr>
      </w:pPr>
    </w:p>
    <w:p w14:paraId="61D4F77E" w14:textId="52F6FF34" w:rsidR="003D0853" w:rsidRPr="004C4D35" w:rsidRDefault="00AA6D50" w:rsidP="00556595">
      <w:pPr>
        <w:spacing w:line="276" w:lineRule="auto"/>
        <w:textAlignment w:val="baseline"/>
        <w:rPr>
          <w:rFonts w:eastAsia="Verdana"/>
          <w:bCs w:val="0"/>
          <w:color w:val="000000" w:themeColor="text1"/>
          <w:spacing w:val="-3"/>
          <w:sz w:val="22"/>
        </w:rPr>
      </w:pPr>
      <w:r>
        <w:rPr>
          <w:rFonts w:eastAsia="Verdana"/>
          <w:bCs w:val="0"/>
          <w:color w:val="000000" w:themeColor="text1"/>
          <w:spacing w:val="-3"/>
          <w:sz w:val="22"/>
        </w:rPr>
        <w:t>5</w:t>
      </w:r>
      <w:r w:rsidR="003D0853" w:rsidRPr="004C4D35">
        <w:rPr>
          <w:rFonts w:eastAsia="Verdana"/>
          <w:bCs w:val="0"/>
          <w:color w:val="000000" w:themeColor="text1"/>
          <w:spacing w:val="-3"/>
          <w:sz w:val="22"/>
        </w:rPr>
        <w:t xml:space="preserve">.3. Bij vermoedens van seksueel misbruik of huiselijk geweld binnen de </w:t>
      </w:r>
      <w:r w:rsidR="00FB30B8" w:rsidRPr="004C4D35">
        <w:rPr>
          <w:rFonts w:eastAsia="Tahoma"/>
          <w:color w:val="000000" w:themeColor="text1"/>
          <w:spacing w:val="-3"/>
          <w:sz w:val="22"/>
          <w:highlight w:val="yellow"/>
        </w:rPr>
        <w:t>{Naam kerk}</w:t>
      </w:r>
      <w:r w:rsidR="00FB30B8" w:rsidRPr="004C4D35">
        <w:rPr>
          <w:rFonts w:eastAsia="Tahoma"/>
          <w:color w:val="000000" w:themeColor="text1"/>
          <w:spacing w:val="-3"/>
          <w:sz w:val="22"/>
        </w:rPr>
        <w:t xml:space="preserve"> </w:t>
      </w:r>
      <w:r w:rsidR="003D0853" w:rsidRPr="004C4D35">
        <w:rPr>
          <w:rFonts w:eastAsia="Verdana"/>
          <w:bCs w:val="0"/>
          <w:color w:val="000000" w:themeColor="text1"/>
          <w:spacing w:val="-3"/>
          <w:sz w:val="22"/>
        </w:rPr>
        <w:t xml:space="preserve">is de kerkelijk werker verplicht hiervan melding te maken bij de </w:t>
      </w:r>
      <w:proofErr w:type="spellStart"/>
      <w:r w:rsidR="003D0853" w:rsidRPr="004C4D35">
        <w:rPr>
          <w:rFonts w:eastAsia="Verdana"/>
          <w:bCs w:val="0"/>
          <w:color w:val="000000" w:themeColor="text1"/>
          <w:spacing w:val="-3"/>
          <w:sz w:val="22"/>
        </w:rPr>
        <w:t>de</w:t>
      </w:r>
      <w:proofErr w:type="spellEnd"/>
      <w:r w:rsidR="003D0853" w:rsidRPr="004C4D35">
        <w:rPr>
          <w:rFonts w:eastAsia="Verdana"/>
          <w:bCs w:val="0"/>
          <w:color w:val="000000" w:themeColor="text1"/>
          <w:spacing w:val="-3"/>
          <w:sz w:val="22"/>
        </w:rPr>
        <w:t xml:space="preserve"> kerkenraad. In overleg met de </w:t>
      </w:r>
      <w:r w:rsidR="00AF10BD">
        <w:rPr>
          <w:rFonts w:eastAsia="Verdana"/>
          <w:bCs w:val="0"/>
          <w:color w:val="000000" w:themeColor="text1"/>
          <w:spacing w:val="-3"/>
          <w:sz w:val="22"/>
        </w:rPr>
        <w:t>kerkenraad</w:t>
      </w:r>
      <w:r w:rsidR="003D0853" w:rsidRPr="004C4D35">
        <w:rPr>
          <w:rFonts w:eastAsia="Verdana"/>
          <w:bCs w:val="0"/>
          <w:color w:val="000000" w:themeColor="text1"/>
          <w:spacing w:val="-3"/>
          <w:sz w:val="22"/>
        </w:rPr>
        <w:t xml:space="preserve"> kunnen vervolgstappen bepaald worden, zoals een adviesgesprek of melding bij Veilig Thuis en</w:t>
      </w:r>
      <w:r w:rsidR="00572EFA">
        <w:rPr>
          <w:rFonts w:eastAsia="Verdana"/>
          <w:bCs w:val="0"/>
          <w:color w:val="000000" w:themeColor="text1"/>
          <w:spacing w:val="-3"/>
          <w:sz w:val="22"/>
        </w:rPr>
        <w:t>z.</w:t>
      </w:r>
    </w:p>
    <w:p w14:paraId="6DE42BD4" w14:textId="77777777" w:rsidR="003D0853" w:rsidRPr="004C4D35" w:rsidRDefault="003D0853" w:rsidP="00556595">
      <w:pPr>
        <w:spacing w:line="276" w:lineRule="auto"/>
        <w:textAlignment w:val="baseline"/>
        <w:rPr>
          <w:rFonts w:eastAsia="Verdana"/>
          <w:bCs w:val="0"/>
          <w:color w:val="000000" w:themeColor="text1"/>
          <w:spacing w:val="-3"/>
          <w:sz w:val="22"/>
        </w:rPr>
      </w:pPr>
    </w:p>
    <w:p w14:paraId="79E1BAB6" w14:textId="77777777" w:rsidR="008E0799" w:rsidRPr="004C4D35" w:rsidRDefault="003D0853" w:rsidP="00556595">
      <w:pPr>
        <w:spacing w:line="276" w:lineRule="auto"/>
        <w:textAlignment w:val="baseline"/>
        <w:rPr>
          <w:rFonts w:eastAsia="Verdana"/>
          <w:bCs w:val="0"/>
          <w:color w:val="000000" w:themeColor="text1"/>
          <w:spacing w:val="-3"/>
          <w:sz w:val="22"/>
        </w:rPr>
      </w:pPr>
      <w:r w:rsidRPr="004C4D35">
        <w:rPr>
          <w:rFonts w:eastAsia="Verdana"/>
          <w:bCs w:val="0"/>
          <w:color w:val="000000" w:themeColor="text1"/>
          <w:spacing w:val="-3"/>
          <w:sz w:val="22"/>
        </w:rPr>
        <w:lastRenderedPageBreak/>
        <w:t>Overtreding van deze code leidt tot de tucht- of klachtenprocedure en kan disciplinaire maatregelen tot gevolg hebben. Wanneer een medewerker wordt verdacht van strafbare feiten van seksueel misbruik van kinderen of jongeren zal de kerkenraad politie/justitie inschakelen en een melding doen bij het SMKR (</w:t>
      </w:r>
      <w:r w:rsidR="00A06252" w:rsidRPr="004C4D35">
        <w:rPr>
          <w:rFonts w:eastAsia="Verdana"/>
          <w:bCs w:val="0"/>
          <w:color w:val="000000" w:themeColor="text1"/>
          <w:spacing w:val="-3"/>
          <w:sz w:val="22"/>
        </w:rPr>
        <w:t>meldpunt</w:t>
      </w:r>
      <w:r w:rsidRPr="004C4D35">
        <w:rPr>
          <w:rFonts w:eastAsia="Verdana"/>
          <w:bCs w:val="0"/>
          <w:color w:val="000000" w:themeColor="text1"/>
          <w:spacing w:val="-3"/>
          <w:sz w:val="22"/>
        </w:rPr>
        <w:t xml:space="preserve"> Seksueel Misbruik in Kerkelijke Relaties).</w:t>
      </w:r>
      <w:r w:rsidR="001C4409" w:rsidRPr="004C4D35">
        <w:rPr>
          <w:rFonts w:eastAsia="Verdana"/>
          <w:bCs w:val="0"/>
          <w:color w:val="000000" w:themeColor="text1"/>
          <w:spacing w:val="-3"/>
          <w:sz w:val="22"/>
        </w:rPr>
        <w:t xml:space="preserve"> </w:t>
      </w:r>
    </w:p>
    <w:p w14:paraId="2759E636" w14:textId="1FCA570F" w:rsidR="00BA0028" w:rsidRPr="004C4D35" w:rsidRDefault="001C4409" w:rsidP="00BA0028">
      <w:pPr>
        <w:autoSpaceDE w:val="0"/>
        <w:autoSpaceDN w:val="0"/>
        <w:adjustRightInd w:val="0"/>
        <w:snapToGrid w:val="0"/>
        <w:rPr>
          <w:rFonts w:eastAsia="Times New Roman" w:cs="TT150t00"/>
          <w:color w:val="000000" w:themeColor="text1"/>
          <w:sz w:val="22"/>
        </w:rPr>
      </w:pPr>
      <w:r w:rsidRPr="009608E8">
        <w:rPr>
          <w:rFonts w:eastAsia="Verdana"/>
          <w:bCs w:val="0"/>
          <w:color w:val="000000" w:themeColor="text1"/>
          <w:spacing w:val="-3"/>
          <w:sz w:val="22"/>
        </w:rPr>
        <w:t>Om hierin zorgvuldig te kunnen handelen</w:t>
      </w:r>
      <w:r w:rsidR="00BA0028" w:rsidRPr="009608E8">
        <w:rPr>
          <w:rFonts w:eastAsia="Verdana"/>
          <w:bCs w:val="0"/>
          <w:color w:val="000000" w:themeColor="text1"/>
          <w:spacing w:val="-3"/>
          <w:sz w:val="22"/>
        </w:rPr>
        <w:t xml:space="preserve">, zie: </w:t>
      </w:r>
      <w:r w:rsidR="00CA6C7C" w:rsidRPr="009608E8">
        <w:rPr>
          <w:rFonts w:eastAsia="Times New Roman" w:cs="Calibri"/>
          <w:color w:val="000000" w:themeColor="text1"/>
          <w:sz w:val="22"/>
        </w:rPr>
        <w:t>§</w:t>
      </w:r>
      <w:r w:rsidR="00CA6C7C" w:rsidRPr="009608E8">
        <w:rPr>
          <w:rFonts w:eastAsia="Times New Roman" w:cs="TT150t00"/>
          <w:color w:val="000000" w:themeColor="text1"/>
          <w:sz w:val="22"/>
        </w:rPr>
        <w:t xml:space="preserve"> 2.2 in </w:t>
      </w:r>
      <w:r w:rsidR="00BA0028" w:rsidRPr="009608E8">
        <w:rPr>
          <w:rFonts w:eastAsia="Times New Roman" w:cs="TT150t00"/>
          <w:i/>
          <w:iCs/>
          <w:color w:val="000000" w:themeColor="text1"/>
          <w:sz w:val="22"/>
          <w:lang w:val="x-none"/>
        </w:rPr>
        <w:t>Protocol voor gemeenten die</w:t>
      </w:r>
      <w:r w:rsidR="00CA6C7C" w:rsidRPr="009608E8">
        <w:rPr>
          <w:rFonts w:eastAsia="Times New Roman" w:cs="TT150t00"/>
          <w:i/>
          <w:iCs/>
          <w:color w:val="000000" w:themeColor="text1"/>
          <w:sz w:val="22"/>
        </w:rPr>
        <w:t xml:space="preserve"> </w:t>
      </w:r>
      <w:r w:rsidR="00BA0028" w:rsidRPr="009608E8">
        <w:rPr>
          <w:rFonts w:eastAsia="Times New Roman" w:cs="TT150t00"/>
          <w:i/>
          <w:iCs/>
          <w:color w:val="000000" w:themeColor="text1"/>
          <w:sz w:val="22"/>
          <w:lang w:val="x-none"/>
        </w:rPr>
        <w:t>geconfronteerd worden met seksueel</w:t>
      </w:r>
      <w:r w:rsidR="00CA6C7C" w:rsidRPr="009608E8">
        <w:rPr>
          <w:rFonts w:eastAsia="Times New Roman" w:cs="TT150t00"/>
          <w:i/>
          <w:iCs/>
          <w:color w:val="000000" w:themeColor="text1"/>
          <w:sz w:val="22"/>
        </w:rPr>
        <w:t xml:space="preserve"> </w:t>
      </w:r>
      <w:r w:rsidR="00BA0028" w:rsidRPr="009608E8">
        <w:rPr>
          <w:rFonts w:eastAsia="Times New Roman" w:cs="TT150t00"/>
          <w:i/>
          <w:iCs/>
          <w:color w:val="000000" w:themeColor="text1"/>
          <w:sz w:val="22"/>
          <w:lang w:val="x-none"/>
        </w:rPr>
        <w:t xml:space="preserve">misbruik in pastorale en </w:t>
      </w:r>
      <w:proofErr w:type="spellStart"/>
      <w:r w:rsidR="00BA0028" w:rsidRPr="009608E8">
        <w:rPr>
          <w:rFonts w:eastAsia="Times New Roman" w:cs="TT150t00"/>
          <w:i/>
          <w:iCs/>
          <w:color w:val="000000" w:themeColor="text1"/>
          <w:sz w:val="22"/>
          <w:lang w:val="x-none"/>
        </w:rPr>
        <w:t>gezagsrelaties</w:t>
      </w:r>
      <w:proofErr w:type="spellEnd"/>
      <w:r w:rsidR="00BA0028" w:rsidRPr="009608E8">
        <w:rPr>
          <w:rFonts w:eastAsia="Times New Roman" w:cs="TT150t00"/>
          <w:color w:val="000000" w:themeColor="text1"/>
          <w:sz w:val="22"/>
        </w:rPr>
        <w:t xml:space="preserve"> </w:t>
      </w:r>
      <w:r w:rsidR="00A62CEA" w:rsidRPr="009608E8">
        <w:rPr>
          <w:rFonts w:eastAsia="Times New Roman" w:cs="TT150t00"/>
          <w:color w:val="000000" w:themeColor="text1"/>
          <w:sz w:val="22"/>
        </w:rPr>
        <w:t>(https://meldpuntmisbruik.nl/het-meldpunt/downloads/)</w:t>
      </w:r>
      <w:r w:rsidR="00CA6C7C" w:rsidRPr="009608E8">
        <w:rPr>
          <w:rFonts w:eastAsia="Times New Roman" w:cs="TT150t00"/>
          <w:color w:val="000000" w:themeColor="text1"/>
          <w:sz w:val="22"/>
        </w:rPr>
        <w:t>.</w:t>
      </w:r>
    </w:p>
    <w:p w14:paraId="422777BD" w14:textId="3EE17544" w:rsidR="003D0853" w:rsidRPr="004C4D35" w:rsidRDefault="003D0853" w:rsidP="00556595">
      <w:pPr>
        <w:spacing w:line="276" w:lineRule="auto"/>
        <w:textAlignment w:val="baseline"/>
        <w:rPr>
          <w:rFonts w:eastAsia="Verdana"/>
          <w:bCs w:val="0"/>
          <w:color w:val="000000" w:themeColor="text1"/>
          <w:spacing w:val="-3"/>
          <w:sz w:val="22"/>
        </w:rPr>
      </w:pPr>
    </w:p>
    <w:p w14:paraId="56857965" w14:textId="77777777" w:rsidR="003D0853" w:rsidRPr="004C4D35" w:rsidRDefault="003D0853" w:rsidP="00556595">
      <w:pPr>
        <w:spacing w:line="276" w:lineRule="auto"/>
        <w:textAlignment w:val="baseline"/>
        <w:rPr>
          <w:rFonts w:eastAsia="Verdana"/>
          <w:bCs w:val="0"/>
          <w:color w:val="000000" w:themeColor="text1"/>
          <w:spacing w:val="-3"/>
          <w:sz w:val="22"/>
        </w:rPr>
      </w:pPr>
    </w:p>
    <w:p w14:paraId="7F2954C3" w14:textId="66136F32" w:rsidR="003D0853" w:rsidRPr="004C4D35" w:rsidRDefault="003D0853" w:rsidP="00556595">
      <w:pPr>
        <w:tabs>
          <w:tab w:val="left" w:leader="dot" w:pos="2736"/>
        </w:tabs>
        <w:spacing w:line="276" w:lineRule="auto"/>
        <w:ind w:right="792"/>
        <w:textAlignment w:val="baseline"/>
        <w:rPr>
          <w:rFonts w:eastAsia="Verdana"/>
          <w:bCs w:val="0"/>
          <w:color w:val="000000" w:themeColor="text1"/>
          <w:spacing w:val="-3"/>
          <w:sz w:val="22"/>
        </w:rPr>
      </w:pPr>
      <w:r w:rsidRPr="004C4D35">
        <w:rPr>
          <w:rFonts w:eastAsia="Verdana"/>
          <w:bCs w:val="0"/>
          <w:color w:val="000000" w:themeColor="text1"/>
          <w:spacing w:val="-3"/>
          <w:sz w:val="22"/>
        </w:rPr>
        <w:t>Deze gedragscode is op</w:t>
      </w:r>
      <w:r w:rsidRPr="004C4D35">
        <w:rPr>
          <w:rFonts w:eastAsia="Verdana"/>
          <w:bCs w:val="0"/>
          <w:color w:val="000000" w:themeColor="text1"/>
          <w:spacing w:val="-3"/>
          <w:sz w:val="22"/>
        </w:rPr>
        <w:tab/>
        <w:t xml:space="preserve">vastgesteld door de </w:t>
      </w:r>
      <w:r w:rsidR="0055787E">
        <w:rPr>
          <w:rFonts w:eastAsia="Verdana"/>
          <w:bCs w:val="0"/>
          <w:color w:val="000000" w:themeColor="text1"/>
          <w:spacing w:val="-3"/>
          <w:sz w:val="22"/>
        </w:rPr>
        <w:t>k</w:t>
      </w:r>
      <w:r w:rsidRPr="004C4D35">
        <w:rPr>
          <w:rFonts w:eastAsia="Verdana"/>
          <w:bCs w:val="0"/>
          <w:color w:val="000000" w:themeColor="text1"/>
          <w:spacing w:val="-3"/>
          <w:sz w:val="22"/>
        </w:rPr>
        <w:t xml:space="preserve">erkenraad van de </w:t>
      </w:r>
      <w:r w:rsidR="00FB30B8" w:rsidRPr="004C4D35">
        <w:rPr>
          <w:rFonts w:eastAsia="Tahoma"/>
          <w:color w:val="000000" w:themeColor="text1"/>
          <w:spacing w:val="-3"/>
          <w:sz w:val="22"/>
          <w:highlight w:val="yellow"/>
        </w:rPr>
        <w:t>{Naam kerk}</w:t>
      </w:r>
      <w:r w:rsidR="00FB30B8" w:rsidRPr="004C4D35">
        <w:rPr>
          <w:rFonts w:eastAsia="Tahoma"/>
          <w:color w:val="000000" w:themeColor="text1"/>
          <w:spacing w:val="-3"/>
          <w:sz w:val="22"/>
        </w:rPr>
        <w:t xml:space="preserve"> </w:t>
      </w:r>
      <w:r w:rsidRPr="004C4D35">
        <w:rPr>
          <w:rFonts w:eastAsia="Verdana"/>
          <w:bCs w:val="0"/>
          <w:color w:val="000000" w:themeColor="text1"/>
          <w:spacing w:val="-3"/>
          <w:sz w:val="22"/>
        </w:rPr>
        <w:t xml:space="preserve">te </w:t>
      </w:r>
      <w:r w:rsidR="0044672A" w:rsidRPr="004C4D35">
        <w:rPr>
          <w:rFonts w:eastAsia="Tahoma"/>
          <w:color w:val="000000" w:themeColor="text1"/>
          <w:spacing w:val="-3"/>
          <w:sz w:val="22"/>
          <w:highlight w:val="yellow"/>
        </w:rPr>
        <w:t>{Plaatsnaam kerk}</w:t>
      </w:r>
      <w:r w:rsidRPr="004C4D35">
        <w:rPr>
          <w:rFonts w:eastAsia="Verdana"/>
          <w:bCs w:val="0"/>
          <w:color w:val="000000" w:themeColor="text1"/>
          <w:spacing w:val="-3"/>
          <w:sz w:val="22"/>
        </w:rPr>
        <w:t>.</w:t>
      </w:r>
    </w:p>
    <w:p w14:paraId="34C336DA" w14:textId="77777777" w:rsidR="003D0853" w:rsidRPr="004C4D35" w:rsidRDefault="003D0853" w:rsidP="00556595">
      <w:pPr>
        <w:tabs>
          <w:tab w:val="left" w:leader="dot" w:pos="2736"/>
        </w:tabs>
        <w:spacing w:line="276" w:lineRule="auto"/>
        <w:ind w:right="792"/>
        <w:textAlignment w:val="baseline"/>
        <w:rPr>
          <w:rFonts w:eastAsia="Verdana"/>
          <w:bCs w:val="0"/>
          <w:color w:val="000000" w:themeColor="text1"/>
          <w:spacing w:val="-3"/>
          <w:sz w:val="22"/>
        </w:rPr>
      </w:pPr>
    </w:p>
    <w:p w14:paraId="6FA5CB80" w14:textId="1D487250" w:rsidR="003D0853" w:rsidRPr="004C4D35" w:rsidRDefault="003D0853" w:rsidP="00556595">
      <w:pPr>
        <w:tabs>
          <w:tab w:val="left" w:leader="dot" w:pos="3024"/>
        </w:tabs>
        <w:spacing w:line="276" w:lineRule="auto"/>
        <w:textAlignment w:val="baseline"/>
        <w:rPr>
          <w:rFonts w:eastAsia="Verdana"/>
          <w:bCs w:val="0"/>
          <w:color w:val="000000" w:themeColor="text1"/>
          <w:spacing w:val="-3"/>
          <w:sz w:val="22"/>
        </w:rPr>
      </w:pPr>
      <w:r w:rsidRPr="004C4D35">
        <w:rPr>
          <w:rFonts w:eastAsia="Verdana"/>
          <w:bCs w:val="0"/>
          <w:color w:val="000000" w:themeColor="text1"/>
          <w:spacing w:val="-3"/>
          <w:sz w:val="22"/>
        </w:rPr>
        <w:t xml:space="preserve">Getekend te </w:t>
      </w:r>
      <w:r w:rsidR="0044672A" w:rsidRPr="004C4D35">
        <w:rPr>
          <w:rFonts w:eastAsia="Tahoma"/>
          <w:color w:val="000000" w:themeColor="text1"/>
          <w:spacing w:val="-3"/>
          <w:sz w:val="22"/>
          <w:highlight w:val="yellow"/>
        </w:rPr>
        <w:t>{Plaatsnaam kerk}</w:t>
      </w:r>
      <w:r w:rsidRPr="004C4D35">
        <w:rPr>
          <w:rFonts w:eastAsia="Verdana"/>
          <w:bCs w:val="0"/>
          <w:color w:val="000000" w:themeColor="text1"/>
          <w:spacing w:val="-3"/>
          <w:sz w:val="22"/>
        </w:rPr>
        <w:tab/>
        <w:t xml:space="preserve"> (datum)</w:t>
      </w:r>
    </w:p>
    <w:p w14:paraId="30C71DD5" w14:textId="77777777" w:rsidR="003D0853" w:rsidRPr="004C4D35" w:rsidRDefault="003D0853" w:rsidP="00556595">
      <w:pPr>
        <w:tabs>
          <w:tab w:val="left" w:leader="dot" w:pos="3024"/>
        </w:tabs>
        <w:spacing w:line="276" w:lineRule="auto"/>
        <w:textAlignment w:val="baseline"/>
        <w:rPr>
          <w:rFonts w:eastAsia="Verdana"/>
          <w:bCs w:val="0"/>
          <w:color w:val="000000" w:themeColor="text1"/>
          <w:spacing w:val="-3"/>
          <w:sz w:val="22"/>
        </w:rPr>
      </w:pPr>
    </w:p>
    <w:p w14:paraId="467CE7B5" w14:textId="77777777" w:rsidR="003D0853" w:rsidRPr="004C4D35" w:rsidRDefault="003D0853" w:rsidP="00556595">
      <w:pPr>
        <w:tabs>
          <w:tab w:val="left" w:leader="dot" w:pos="1224"/>
        </w:tabs>
        <w:spacing w:line="276" w:lineRule="auto"/>
        <w:textAlignment w:val="baseline"/>
        <w:rPr>
          <w:rFonts w:eastAsia="Verdana"/>
          <w:bCs w:val="0"/>
          <w:color w:val="000000" w:themeColor="text1"/>
          <w:spacing w:val="-3"/>
          <w:sz w:val="22"/>
        </w:rPr>
      </w:pPr>
      <w:r w:rsidRPr="004C4D35">
        <w:rPr>
          <w:rFonts w:eastAsia="Verdana"/>
          <w:bCs w:val="0"/>
          <w:color w:val="000000" w:themeColor="text1"/>
          <w:spacing w:val="-3"/>
          <w:sz w:val="22"/>
        </w:rPr>
        <w:tab/>
        <w:t xml:space="preserve"> (handtekening kerkelijk werker)</w:t>
      </w:r>
    </w:p>
    <w:p w14:paraId="37F3FF26" w14:textId="20EEB0CD" w:rsidR="003D0853" w:rsidRPr="004C4D35" w:rsidRDefault="003D0853" w:rsidP="00556595">
      <w:pPr>
        <w:tabs>
          <w:tab w:val="left" w:leader="dot" w:pos="1224"/>
        </w:tabs>
        <w:spacing w:line="276" w:lineRule="auto"/>
        <w:textAlignment w:val="baseline"/>
        <w:rPr>
          <w:rFonts w:eastAsia="Verdana"/>
          <w:bCs w:val="0"/>
          <w:color w:val="000000" w:themeColor="text1"/>
          <w:spacing w:val="-3"/>
          <w:sz w:val="22"/>
        </w:rPr>
      </w:pPr>
    </w:p>
    <w:p w14:paraId="5BD8FBE3" w14:textId="1056B7BA" w:rsidR="00556595" w:rsidRPr="004C4D35" w:rsidRDefault="003D0853" w:rsidP="002D32E3">
      <w:pPr>
        <w:tabs>
          <w:tab w:val="left" w:leader="dot" w:pos="1224"/>
        </w:tabs>
        <w:spacing w:line="276" w:lineRule="auto"/>
        <w:textAlignment w:val="baseline"/>
        <w:rPr>
          <w:rFonts w:eastAsia="Verdana"/>
          <w:bCs w:val="0"/>
          <w:color w:val="000000" w:themeColor="text1"/>
          <w:spacing w:val="-3"/>
          <w:sz w:val="22"/>
        </w:rPr>
      </w:pPr>
      <w:r w:rsidRPr="004C4D35">
        <w:rPr>
          <w:rFonts w:eastAsia="Verdana"/>
          <w:bCs w:val="0"/>
          <w:color w:val="000000" w:themeColor="text1"/>
          <w:spacing w:val="-3"/>
          <w:sz w:val="22"/>
        </w:rPr>
        <w:tab/>
        <w:t xml:space="preserve"> (naam kerkelijk werker)</w:t>
      </w:r>
    </w:p>
    <w:p w14:paraId="69D30BDF" w14:textId="607B57C8"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76E37177" w14:textId="0E84CBF5"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179134DF" w14:textId="38A611B3"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5601CCD4" w14:textId="1E1BC1D3"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29E78934" w14:textId="328769A8"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0FED1CBD" w14:textId="167435CF"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0341140E" w14:textId="72AB05FE"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2611E839" w14:textId="1806A25C"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518F5A1E" w14:textId="038121AB"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0BF55EC3" w14:textId="5F4116CF" w:rsidR="002D32E3" w:rsidRPr="004C4D35" w:rsidRDefault="002D32E3" w:rsidP="002D32E3">
      <w:pPr>
        <w:tabs>
          <w:tab w:val="left" w:leader="dot" w:pos="1224"/>
        </w:tabs>
        <w:spacing w:line="276" w:lineRule="auto"/>
        <w:textAlignment w:val="baseline"/>
        <w:rPr>
          <w:rFonts w:eastAsia="Verdana"/>
          <w:bCs w:val="0"/>
          <w:color w:val="000000" w:themeColor="text1"/>
          <w:spacing w:val="-3"/>
          <w:sz w:val="22"/>
        </w:rPr>
      </w:pPr>
    </w:p>
    <w:p w14:paraId="3367AB59" w14:textId="77777777" w:rsidR="002D32E3" w:rsidRPr="004C4D35" w:rsidRDefault="002D32E3" w:rsidP="002D32E3">
      <w:pPr>
        <w:tabs>
          <w:tab w:val="left" w:leader="dot" w:pos="1224"/>
        </w:tabs>
        <w:spacing w:line="276" w:lineRule="auto"/>
        <w:textAlignment w:val="baseline"/>
        <w:rPr>
          <w:rFonts w:eastAsia="Times New Roman" w:cs="Calibri"/>
          <w:b/>
          <w:bCs w:val="0"/>
          <w:color w:val="000000" w:themeColor="text1"/>
          <w:spacing w:val="-3"/>
          <w:sz w:val="22"/>
          <w:lang w:eastAsia="nl-NL"/>
        </w:rPr>
      </w:pPr>
    </w:p>
    <w:p w14:paraId="41924C3E" w14:textId="77777777" w:rsidR="000512FA" w:rsidRDefault="000512FA">
      <w:pPr>
        <w:rPr>
          <w:rFonts w:eastAsia="Times New Roman" w:cs="Calibri"/>
          <w:b/>
          <w:bCs w:val="0"/>
          <w:color w:val="000000" w:themeColor="text1"/>
          <w:spacing w:val="-3"/>
          <w:sz w:val="22"/>
          <w:lang w:eastAsia="nl-NL"/>
        </w:rPr>
      </w:pPr>
      <w:r>
        <w:rPr>
          <w:rFonts w:eastAsia="Times New Roman" w:cs="Calibri"/>
          <w:b/>
          <w:bCs w:val="0"/>
          <w:color w:val="000000" w:themeColor="text1"/>
          <w:spacing w:val="-3"/>
          <w:sz w:val="22"/>
          <w:lang w:eastAsia="nl-NL"/>
        </w:rPr>
        <w:br w:type="page"/>
      </w:r>
    </w:p>
    <w:p w14:paraId="1BBD7A00" w14:textId="3DF02A44" w:rsidR="00A77C55" w:rsidRPr="004C4D35" w:rsidRDefault="00A77C55" w:rsidP="00556595">
      <w:pPr>
        <w:spacing w:line="276" w:lineRule="auto"/>
        <w:rPr>
          <w:rFonts w:eastAsia="Times New Roman" w:cs="Calibri"/>
          <w:color w:val="000000" w:themeColor="text1"/>
          <w:spacing w:val="-3"/>
          <w:sz w:val="22"/>
          <w:lang w:eastAsia="nl-NL"/>
        </w:rPr>
      </w:pPr>
      <w:r w:rsidRPr="004C4D35">
        <w:rPr>
          <w:rFonts w:eastAsia="Times New Roman" w:cs="Calibri"/>
          <w:b/>
          <w:bCs w:val="0"/>
          <w:color w:val="000000" w:themeColor="text1"/>
          <w:spacing w:val="-3"/>
          <w:sz w:val="22"/>
          <w:lang w:eastAsia="nl-NL"/>
        </w:rPr>
        <w:lastRenderedPageBreak/>
        <w:t>Handvatten om de gedragscode bespreekbaar te maken</w:t>
      </w:r>
    </w:p>
    <w:p w14:paraId="4EFE045A" w14:textId="77777777" w:rsidR="00A77C55" w:rsidRPr="004C4D35" w:rsidRDefault="00A77C55" w:rsidP="00556595">
      <w:pPr>
        <w:spacing w:line="276" w:lineRule="auto"/>
        <w:rPr>
          <w:rFonts w:eastAsia="Times New Roman" w:cs="Calibri"/>
          <w:color w:val="000000" w:themeColor="text1"/>
          <w:spacing w:val="-3"/>
          <w:sz w:val="22"/>
          <w:lang w:eastAsia="nl-NL"/>
        </w:rPr>
      </w:pPr>
      <w:r w:rsidRPr="004C4D35">
        <w:rPr>
          <w:rFonts w:eastAsia="Times New Roman" w:cs="Calibri"/>
          <w:color w:val="000000" w:themeColor="text1"/>
          <w:spacing w:val="-3"/>
          <w:sz w:val="22"/>
          <w:lang w:eastAsia="nl-NL"/>
        </w:rPr>
        <w:t> </w:t>
      </w:r>
    </w:p>
    <w:p w14:paraId="01F9CCF0" w14:textId="77777777"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Noem situaties in jouw concrete werkveld waar machtsmisbruik op de loer ligt en praat er met elkaar over.</w:t>
      </w:r>
    </w:p>
    <w:p w14:paraId="6737B74D" w14:textId="77777777"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Waar wringt het in de verhouding tussen functie en privé en hoe ga je daar mee om?</w:t>
      </w:r>
    </w:p>
    <w:p w14:paraId="5F7FF3F1" w14:textId="77777777"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Hoe om te gaan met één op één situaties waar de veiligheid in het geding kan zijn?</w:t>
      </w:r>
    </w:p>
    <w:p w14:paraId="4ABE55C4" w14:textId="7403865A"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Stel je wel eens vragen aan de ander die te maken hebben met eventuele onveiligheid?</w:t>
      </w:r>
    </w:p>
    <w:p w14:paraId="7259E325" w14:textId="1952D76B" w:rsidR="004C4D35" w:rsidRPr="009608E8" w:rsidRDefault="000C73E1" w:rsidP="004C4D35">
      <w:pPr>
        <w:pStyle w:val="Normaalweb"/>
        <w:numPr>
          <w:ilvl w:val="0"/>
          <w:numId w:val="5"/>
        </w:numPr>
        <w:spacing w:before="0" w:beforeAutospacing="0" w:after="0" w:afterAutospacing="0"/>
        <w:rPr>
          <w:rFonts w:ascii="Candara" w:hAnsi="Candara"/>
          <w:color w:val="000000" w:themeColor="text1"/>
        </w:rPr>
      </w:pPr>
      <w:r w:rsidRPr="009608E8">
        <w:rPr>
          <w:rFonts w:ascii="Candara" w:hAnsi="Candara"/>
          <w:color w:val="000000" w:themeColor="text1"/>
        </w:rPr>
        <w:t>Heb</w:t>
      </w:r>
      <w:r w:rsidR="004C4D35" w:rsidRPr="009608E8">
        <w:rPr>
          <w:rFonts w:ascii="Candara" w:hAnsi="Candara"/>
          <w:color w:val="000000" w:themeColor="text1"/>
        </w:rPr>
        <w:t xml:space="preserve"> je </w:t>
      </w:r>
      <w:r w:rsidR="005672DB" w:rsidRPr="009608E8">
        <w:rPr>
          <w:rFonts w:ascii="Candara" w:hAnsi="Candara"/>
          <w:color w:val="000000" w:themeColor="text1"/>
        </w:rPr>
        <w:t xml:space="preserve">wel eens </w:t>
      </w:r>
      <w:r w:rsidR="004C4D35" w:rsidRPr="009608E8">
        <w:rPr>
          <w:rFonts w:ascii="Candara" w:hAnsi="Candara"/>
          <w:color w:val="000000" w:themeColor="text1"/>
        </w:rPr>
        <w:t xml:space="preserve">gevoelens van verliefdheid of (seksueel) verlangen </w:t>
      </w:r>
      <w:r w:rsidR="005672DB" w:rsidRPr="009608E8">
        <w:rPr>
          <w:rFonts w:ascii="Candara" w:hAnsi="Candara"/>
          <w:color w:val="000000" w:themeColor="text1"/>
        </w:rPr>
        <w:t xml:space="preserve">gehad </w:t>
      </w:r>
      <w:r w:rsidR="004C4D35" w:rsidRPr="009608E8">
        <w:rPr>
          <w:rFonts w:ascii="Candara" w:hAnsi="Candara"/>
          <w:color w:val="000000" w:themeColor="text1"/>
        </w:rPr>
        <w:t xml:space="preserve">richting anderen, bv. jongeren of pastoranten </w:t>
      </w:r>
      <w:r w:rsidR="00705D19" w:rsidRPr="009608E8">
        <w:rPr>
          <w:rFonts w:ascii="Candara" w:hAnsi="Candara"/>
          <w:color w:val="000000" w:themeColor="text1"/>
        </w:rPr>
        <w:t>(o</w:t>
      </w:r>
      <w:r w:rsidR="004C4D35" w:rsidRPr="009608E8">
        <w:rPr>
          <w:rFonts w:ascii="Candara" w:hAnsi="Candara"/>
          <w:color w:val="000000" w:themeColor="text1"/>
        </w:rPr>
        <w:t>f andersom</w:t>
      </w:r>
      <w:r w:rsidR="00705D19" w:rsidRPr="009608E8">
        <w:rPr>
          <w:rFonts w:ascii="Candara" w:hAnsi="Candara"/>
          <w:color w:val="000000" w:themeColor="text1"/>
        </w:rPr>
        <w:t>)</w:t>
      </w:r>
      <w:r w:rsidR="004C4D35" w:rsidRPr="009608E8">
        <w:rPr>
          <w:rFonts w:ascii="Candara" w:hAnsi="Candara"/>
          <w:color w:val="000000" w:themeColor="text1"/>
        </w:rPr>
        <w:t>?</w:t>
      </w:r>
      <w:r w:rsidR="00156571" w:rsidRPr="009608E8">
        <w:rPr>
          <w:rFonts w:ascii="Candara" w:hAnsi="Candara"/>
          <w:color w:val="000000" w:themeColor="text1"/>
        </w:rPr>
        <w:t xml:space="preserve"> Wat deed je daar mee</w:t>
      </w:r>
      <w:r w:rsidR="00E0424E" w:rsidRPr="009608E8">
        <w:rPr>
          <w:rFonts w:ascii="Candara" w:hAnsi="Candara"/>
          <w:color w:val="000000" w:themeColor="text1"/>
        </w:rPr>
        <w:t>?</w:t>
      </w:r>
      <w:r w:rsidR="00DF176C" w:rsidRPr="009608E8">
        <w:rPr>
          <w:rFonts w:ascii="Candara" w:hAnsi="Candara"/>
          <w:color w:val="000000" w:themeColor="text1"/>
        </w:rPr>
        <w:t xml:space="preserve"> Zijn er andere mogelijkheden? </w:t>
      </w:r>
      <w:r w:rsidR="00552BCD" w:rsidRPr="009608E8">
        <w:rPr>
          <w:rFonts w:ascii="Candara" w:hAnsi="Candara"/>
          <w:color w:val="000000" w:themeColor="text1"/>
        </w:rPr>
        <w:t>Bij wie</w:t>
      </w:r>
      <w:r w:rsidR="00DF176C" w:rsidRPr="009608E8">
        <w:rPr>
          <w:rFonts w:ascii="Candara" w:hAnsi="Candara"/>
          <w:color w:val="000000" w:themeColor="text1"/>
        </w:rPr>
        <w:t xml:space="preserve"> kun je daarvoor </w:t>
      </w:r>
      <w:r w:rsidR="00552BCD" w:rsidRPr="009608E8">
        <w:rPr>
          <w:rFonts w:ascii="Candara" w:hAnsi="Candara"/>
          <w:color w:val="000000" w:themeColor="text1"/>
        </w:rPr>
        <w:t xml:space="preserve">het beste </w:t>
      </w:r>
      <w:r w:rsidR="00DF176C" w:rsidRPr="009608E8">
        <w:rPr>
          <w:rFonts w:ascii="Candara" w:hAnsi="Candara"/>
          <w:color w:val="000000" w:themeColor="text1"/>
        </w:rPr>
        <w:t>terecht?</w:t>
      </w:r>
    </w:p>
    <w:p w14:paraId="02ED2BA8" w14:textId="77777777"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Als je van jezelf gemakkelijk fysiek bent in contacten met anderen, hoe kun je dan voldoende alert zijn om ruim binnen de grenzen van de ander en van wat God bedoelt te blijven?</w:t>
      </w:r>
    </w:p>
    <w:p w14:paraId="5FB06B46" w14:textId="77777777"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Merk je wel eens dat de ander makkelijk te beïnvloeden is en hoe ga je daar mee om?</w:t>
      </w:r>
    </w:p>
    <w:p w14:paraId="0E1052D2" w14:textId="77777777"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Hoe beïnvloedbaar ben jij? Kun je voldoende onafhankelijk zijn of laat je makkelijk je oor naar iemand of iets hangen?</w:t>
      </w:r>
    </w:p>
    <w:p w14:paraId="23460C78" w14:textId="77777777"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Wanneer ben je voor het laatst de bocht uitgevlogen met je geheimhoudingsplicht en het betrachten van de privacy van een ander? Wat heb jij er van geleerd?</w:t>
      </w:r>
    </w:p>
    <w:p w14:paraId="51592AB0" w14:textId="77777777" w:rsidR="00A77C55"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Heb je je wel eens laten verleiden om iets ‘onder de pet te houden’ wat beslist niet had mogen gebeuren? Hoe kwam het dat je er niets mee deed? Hoe zou je het nu aanpakken?</w:t>
      </w:r>
    </w:p>
    <w:p w14:paraId="545A2EB1" w14:textId="0A4AC8C9" w:rsidR="009E3C92" w:rsidRPr="004C4D35" w:rsidRDefault="00A77C55" w:rsidP="00556595">
      <w:pPr>
        <w:pStyle w:val="Lijstalinea"/>
        <w:numPr>
          <w:ilvl w:val="0"/>
          <w:numId w:val="5"/>
        </w:numPr>
        <w:spacing w:line="276" w:lineRule="auto"/>
        <w:rPr>
          <w:rFonts w:eastAsia="Times New Roman" w:cs="Calibri"/>
          <w:color w:val="000000" w:themeColor="text1"/>
          <w:spacing w:val="-3"/>
          <w:sz w:val="22"/>
          <w:szCs w:val="22"/>
          <w:lang w:eastAsia="nl-NL"/>
        </w:rPr>
      </w:pPr>
      <w:r w:rsidRPr="004C4D35">
        <w:rPr>
          <w:rFonts w:eastAsia="Times New Roman" w:cs="Calibri"/>
          <w:color w:val="000000" w:themeColor="text1"/>
          <w:spacing w:val="-3"/>
          <w:sz w:val="22"/>
          <w:szCs w:val="22"/>
          <w:lang w:eastAsia="nl-NL"/>
        </w:rPr>
        <w:t>Als je met iemand samenwerkt die er heel anders in zit dan jij, kun je dan nog wel voldoende respect opbrengen voor die ander en een goede verstandhouding blijven waarborgen? Wat helpt daarbij?</w:t>
      </w:r>
    </w:p>
    <w:sectPr w:rsidR="009E3C92" w:rsidRPr="004C4D35" w:rsidSect="00111FA7">
      <w:headerReference w:type="default" r:id="rId7"/>
      <w:pgSz w:w="11909" w:h="16838"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915C" w14:textId="77777777" w:rsidR="003E4B9F" w:rsidRDefault="003E4B9F" w:rsidP="004635A7">
      <w:r>
        <w:separator/>
      </w:r>
    </w:p>
  </w:endnote>
  <w:endnote w:type="continuationSeparator" w:id="0">
    <w:p w14:paraId="064E6559" w14:textId="77777777" w:rsidR="003E4B9F" w:rsidRDefault="003E4B9F" w:rsidP="0046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150t00">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3D36" w14:textId="77777777" w:rsidR="003E4B9F" w:rsidRDefault="003E4B9F" w:rsidP="004635A7">
      <w:r>
        <w:separator/>
      </w:r>
    </w:p>
  </w:footnote>
  <w:footnote w:type="continuationSeparator" w:id="0">
    <w:p w14:paraId="6F095D5B" w14:textId="77777777" w:rsidR="003E4B9F" w:rsidRDefault="003E4B9F" w:rsidP="0046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925479"/>
      <w:docPartObj>
        <w:docPartGallery w:val="Page Numbers (Margins)"/>
        <w:docPartUnique/>
      </w:docPartObj>
    </w:sdtPr>
    <w:sdtEndPr/>
    <w:sdtContent>
      <w:p w14:paraId="68C1CBFE" w14:textId="48FCB618" w:rsidR="004635A7" w:rsidRDefault="004635A7">
        <w:pPr>
          <w:pStyle w:val="Koptekst"/>
        </w:pPr>
        <w:r>
          <w:rPr>
            <w:noProof/>
          </w:rPr>
          <mc:AlternateContent>
            <mc:Choice Requires="wps">
              <w:drawing>
                <wp:anchor distT="0" distB="0" distL="114300" distR="114300" simplePos="0" relativeHeight="251659264" behindDoc="0" locked="0" layoutInCell="0" allowOverlap="1" wp14:anchorId="4B3CFCF9" wp14:editId="011B9E0F">
                  <wp:simplePos x="0" y="0"/>
                  <wp:positionH relativeFrom="rightMargin">
                    <wp:align>center</wp:align>
                  </wp:positionH>
                  <wp:positionV relativeFrom="page">
                    <wp:align>center</wp:align>
                  </wp:positionV>
                  <wp:extent cx="762000" cy="895350"/>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DC1AF06" w14:textId="77777777" w:rsidR="004635A7" w:rsidRDefault="004635A7">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CFCF9" id="Rechthoek 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DC1AF06" w14:textId="77777777" w:rsidR="004635A7" w:rsidRDefault="004635A7">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1D36"/>
    <w:multiLevelType w:val="multilevel"/>
    <w:tmpl w:val="AA42446C"/>
    <w:lvl w:ilvl="0">
      <w:start w:val="1"/>
      <w:numFmt w:val="lowerLetter"/>
      <w:lvlText w:val="%1."/>
      <w:lvlJc w:val="left"/>
      <w:pPr>
        <w:tabs>
          <w:tab w:val="left" w:pos="360"/>
        </w:tabs>
        <w:ind w:left="720"/>
      </w:pPr>
      <w:rPr>
        <w:rFonts w:ascii="Arial" w:eastAsia="Arial" w:hAnsi="Arial"/>
        <w:b/>
        <w:strike w:val="0"/>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5F69E5"/>
    <w:multiLevelType w:val="multilevel"/>
    <w:tmpl w:val="80B4FE00"/>
    <w:lvl w:ilvl="0">
      <w:start w:val="1"/>
      <w:numFmt w:val="bullet"/>
      <w:lvlText w:val="·"/>
      <w:lvlJc w:val="left"/>
      <w:pPr>
        <w:tabs>
          <w:tab w:val="left" w:pos="360"/>
        </w:tabs>
        <w:ind w:left="720"/>
      </w:pPr>
      <w:rPr>
        <w:rFonts w:ascii="Symbol" w:eastAsia="Symbol" w:hAnsi="Symbol"/>
        <w:strike w:val="0"/>
        <w:color w:val="000000"/>
        <w:spacing w:val="7"/>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635EAC"/>
    <w:multiLevelType w:val="hybridMultilevel"/>
    <w:tmpl w:val="21CC10D0"/>
    <w:lvl w:ilvl="0" w:tplc="A52AC0AA">
      <w:start w:val="1"/>
      <w:numFmt w:val="decimal"/>
      <w:lvlText w:val="%1."/>
      <w:lvlJc w:val="left"/>
      <w:pPr>
        <w:ind w:left="420" w:hanging="420"/>
      </w:pPr>
      <w:rPr>
        <w:rFonts w:ascii="Candara" w:hAnsi="Candara"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7B291D6A"/>
    <w:multiLevelType w:val="multilevel"/>
    <w:tmpl w:val="526EC8F4"/>
    <w:lvl w:ilvl="0">
      <w:start w:val="3"/>
      <w:numFmt w:val="decimal"/>
      <w:lvlText w:val="%1."/>
      <w:lvlJc w:val="left"/>
      <w:pPr>
        <w:tabs>
          <w:tab w:val="num" w:pos="360"/>
        </w:tabs>
        <w:ind w:left="720" w:firstLine="0"/>
      </w:pPr>
      <w:rPr>
        <w:rFonts w:ascii="Tahoma" w:eastAsia="Tahoma" w:hAnsi="Tahoma" w:hint="default"/>
        <w:b/>
        <w:strike w:val="0"/>
        <w:color w:val="000000"/>
        <w:spacing w:val="-4"/>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7E764D3A"/>
    <w:multiLevelType w:val="multilevel"/>
    <w:tmpl w:val="F52E6588"/>
    <w:lvl w:ilvl="0">
      <w:start w:val="1"/>
      <w:numFmt w:val="decimal"/>
      <w:lvlText w:val="%1."/>
      <w:lvlJc w:val="left"/>
      <w:pPr>
        <w:tabs>
          <w:tab w:val="left" w:pos="360"/>
        </w:tabs>
        <w:ind w:left="720"/>
      </w:pPr>
      <w:rPr>
        <w:rFonts w:ascii="Tahoma" w:eastAsia="Tahoma" w:hAnsi="Tahoma"/>
        <w:b/>
        <w:strike w:val="0"/>
        <w:color w:val="000000"/>
        <w:spacing w:val="-7"/>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5841152">
    <w:abstractNumId w:val="0"/>
  </w:num>
  <w:num w:numId="2" w16cid:durableId="1919514891">
    <w:abstractNumId w:val="4"/>
  </w:num>
  <w:num w:numId="3" w16cid:durableId="1332679160">
    <w:abstractNumId w:val="1"/>
  </w:num>
  <w:num w:numId="4" w16cid:durableId="1921408590">
    <w:abstractNumId w:val="3"/>
  </w:num>
  <w:num w:numId="5" w16cid:durableId="669791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8933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5C"/>
    <w:rsid w:val="000112DB"/>
    <w:rsid w:val="00032237"/>
    <w:rsid w:val="000512FA"/>
    <w:rsid w:val="00053CC7"/>
    <w:rsid w:val="000663D2"/>
    <w:rsid w:val="000909C9"/>
    <w:rsid w:val="000A4C5B"/>
    <w:rsid w:val="000C73E1"/>
    <w:rsid w:val="000E2A8A"/>
    <w:rsid w:val="000F24E7"/>
    <w:rsid w:val="00111FA7"/>
    <w:rsid w:val="00122D11"/>
    <w:rsid w:val="00156571"/>
    <w:rsid w:val="00160951"/>
    <w:rsid w:val="001653D2"/>
    <w:rsid w:val="001730CA"/>
    <w:rsid w:val="001761A2"/>
    <w:rsid w:val="00193F97"/>
    <w:rsid w:val="001B46BD"/>
    <w:rsid w:val="001C4409"/>
    <w:rsid w:val="001C5FC1"/>
    <w:rsid w:val="001F3EF9"/>
    <w:rsid w:val="00226709"/>
    <w:rsid w:val="002345B2"/>
    <w:rsid w:val="002532AA"/>
    <w:rsid w:val="002560E0"/>
    <w:rsid w:val="00272ECF"/>
    <w:rsid w:val="00287956"/>
    <w:rsid w:val="002B6D03"/>
    <w:rsid w:val="002D32E3"/>
    <w:rsid w:val="002D5EB6"/>
    <w:rsid w:val="002E4F8D"/>
    <w:rsid w:val="002F7F3E"/>
    <w:rsid w:val="00304F3E"/>
    <w:rsid w:val="0032317B"/>
    <w:rsid w:val="0032481C"/>
    <w:rsid w:val="003249A5"/>
    <w:rsid w:val="00330E7B"/>
    <w:rsid w:val="00383EFC"/>
    <w:rsid w:val="00386E49"/>
    <w:rsid w:val="00387623"/>
    <w:rsid w:val="003C44B4"/>
    <w:rsid w:val="003D0853"/>
    <w:rsid w:val="003D089B"/>
    <w:rsid w:val="003E4B9F"/>
    <w:rsid w:val="0041432D"/>
    <w:rsid w:val="00415418"/>
    <w:rsid w:val="0044489C"/>
    <w:rsid w:val="0044672A"/>
    <w:rsid w:val="00452AE1"/>
    <w:rsid w:val="004635A7"/>
    <w:rsid w:val="004B073C"/>
    <w:rsid w:val="004C3D12"/>
    <w:rsid w:val="004C4D35"/>
    <w:rsid w:val="004F610D"/>
    <w:rsid w:val="00537FAA"/>
    <w:rsid w:val="005469C0"/>
    <w:rsid w:val="00552BCD"/>
    <w:rsid w:val="00553A4C"/>
    <w:rsid w:val="00554B66"/>
    <w:rsid w:val="00556595"/>
    <w:rsid w:val="0055787E"/>
    <w:rsid w:val="005672DB"/>
    <w:rsid w:val="00572EFA"/>
    <w:rsid w:val="00585934"/>
    <w:rsid w:val="005E0A0C"/>
    <w:rsid w:val="00604089"/>
    <w:rsid w:val="00615D62"/>
    <w:rsid w:val="00616872"/>
    <w:rsid w:val="00625A8C"/>
    <w:rsid w:val="006446B0"/>
    <w:rsid w:val="006740E5"/>
    <w:rsid w:val="00676908"/>
    <w:rsid w:val="006F6613"/>
    <w:rsid w:val="006F7454"/>
    <w:rsid w:val="00705D19"/>
    <w:rsid w:val="007158B8"/>
    <w:rsid w:val="007178F7"/>
    <w:rsid w:val="0072050A"/>
    <w:rsid w:val="007277F9"/>
    <w:rsid w:val="007620F1"/>
    <w:rsid w:val="007632ED"/>
    <w:rsid w:val="00777591"/>
    <w:rsid w:val="00777F89"/>
    <w:rsid w:val="007944B2"/>
    <w:rsid w:val="007C496A"/>
    <w:rsid w:val="007E56C3"/>
    <w:rsid w:val="007F0265"/>
    <w:rsid w:val="007F1F89"/>
    <w:rsid w:val="00806438"/>
    <w:rsid w:val="00814123"/>
    <w:rsid w:val="00834A48"/>
    <w:rsid w:val="008369D9"/>
    <w:rsid w:val="00857447"/>
    <w:rsid w:val="00866270"/>
    <w:rsid w:val="008E0799"/>
    <w:rsid w:val="00923406"/>
    <w:rsid w:val="009608E8"/>
    <w:rsid w:val="00972D86"/>
    <w:rsid w:val="0097760B"/>
    <w:rsid w:val="00990CD2"/>
    <w:rsid w:val="009A5254"/>
    <w:rsid w:val="009C1D54"/>
    <w:rsid w:val="009E3C92"/>
    <w:rsid w:val="00A06252"/>
    <w:rsid w:val="00A23143"/>
    <w:rsid w:val="00A5413F"/>
    <w:rsid w:val="00A5489F"/>
    <w:rsid w:val="00A56747"/>
    <w:rsid w:val="00A62CEA"/>
    <w:rsid w:val="00A67C44"/>
    <w:rsid w:val="00A77C55"/>
    <w:rsid w:val="00A80329"/>
    <w:rsid w:val="00A8388E"/>
    <w:rsid w:val="00A90E32"/>
    <w:rsid w:val="00A9215C"/>
    <w:rsid w:val="00AA6D50"/>
    <w:rsid w:val="00AB549B"/>
    <w:rsid w:val="00AC221C"/>
    <w:rsid w:val="00AE71A9"/>
    <w:rsid w:val="00AF10BD"/>
    <w:rsid w:val="00B17EDD"/>
    <w:rsid w:val="00B517BD"/>
    <w:rsid w:val="00B57BB5"/>
    <w:rsid w:val="00B65D03"/>
    <w:rsid w:val="00BA0028"/>
    <w:rsid w:val="00BA6932"/>
    <w:rsid w:val="00BD7868"/>
    <w:rsid w:val="00BF10D9"/>
    <w:rsid w:val="00BF46EC"/>
    <w:rsid w:val="00BF546B"/>
    <w:rsid w:val="00C307D7"/>
    <w:rsid w:val="00C317DE"/>
    <w:rsid w:val="00C423F8"/>
    <w:rsid w:val="00C57012"/>
    <w:rsid w:val="00C63CF3"/>
    <w:rsid w:val="00C717A2"/>
    <w:rsid w:val="00C93020"/>
    <w:rsid w:val="00CA6C7C"/>
    <w:rsid w:val="00CA7000"/>
    <w:rsid w:val="00D072AD"/>
    <w:rsid w:val="00D348A9"/>
    <w:rsid w:val="00D36A9D"/>
    <w:rsid w:val="00D75B5F"/>
    <w:rsid w:val="00D86B67"/>
    <w:rsid w:val="00DB2E31"/>
    <w:rsid w:val="00DD1155"/>
    <w:rsid w:val="00DD295B"/>
    <w:rsid w:val="00DF176C"/>
    <w:rsid w:val="00DF42C8"/>
    <w:rsid w:val="00E024D7"/>
    <w:rsid w:val="00E0424E"/>
    <w:rsid w:val="00E30D34"/>
    <w:rsid w:val="00E350A0"/>
    <w:rsid w:val="00E459E6"/>
    <w:rsid w:val="00E8491A"/>
    <w:rsid w:val="00E85408"/>
    <w:rsid w:val="00EB0234"/>
    <w:rsid w:val="00ED0555"/>
    <w:rsid w:val="00F02302"/>
    <w:rsid w:val="00F077B8"/>
    <w:rsid w:val="00F55B64"/>
    <w:rsid w:val="00F56EF0"/>
    <w:rsid w:val="00FB30B8"/>
    <w:rsid w:val="00FB4D0E"/>
    <w:rsid w:val="00FE5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A481"/>
  <w15:chartTrackingRefBased/>
  <w15:docId w15:val="{E2A2C03A-F4F5-4C17-A55E-2B44503A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bCs/>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9215C"/>
    <w:pPr>
      <w:spacing w:before="100" w:beforeAutospacing="1" w:after="100" w:afterAutospacing="1"/>
      <w:outlineLvl w:val="2"/>
    </w:pPr>
    <w:rPr>
      <w:rFonts w:ascii="Times New Roman" w:eastAsia="Times New Roman" w:hAnsi="Times New Roman" w:cs="Times New Roman"/>
      <w:b/>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9215C"/>
    <w:rPr>
      <w:rFonts w:ascii="Times New Roman" w:eastAsia="Times New Roman" w:hAnsi="Times New Roman" w:cs="Times New Roman"/>
      <w:b/>
      <w:sz w:val="27"/>
      <w:szCs w:val="27"/>
      <w:lang w:eastAsia="nl-NL"/>
    </w:rPr>
  </w:style>
  <w:style w:type="character" w:customStyle="1" w:styleId="qu">
    <w:name w:val="qu"/>
    <w:basedOn w:val="Standaardalinea-lettertype"/>
    <w:rsid w:val="00A9215C"/>
  </w:style>
  <w:style w:type="character" w:customStyle="1" w:styleId="gd">
    <w:name w:val="gd"/>
    <w:basedOn w:val="Standaardalinea-lettertype"/>
    <w:rsid w:val="00A9215C"/>
  </w:style>
  <w:style w:type="character" w:customStyle="1" w:styleId="go">
    <w:name w:val="go"/>
    <w:basedOn w:val="Standaardalinea-lettertype"/>
    <w:rsid w:val="00A9215C"/>
  </w:style>
  <w:style w:type="character" w:customStyle="1" w:styleId="g3">
    <w:name w:val="g3"/>
    <w:basedOn w:val="Standaardalinea-lettertype"/>
    <w:rsid w:val="00A9215C"/>
  </w:style>
  <w:style w:type="character" w:customStyle="1" w:styleId="hb">
    <w:name w:val="hb"/>
    <w:basedOn w:val="Standaardalinea-lettertype"/>
    <w:rsid w:val="00A9215C"/>
  </w:style>
  <w:style w:type="character" w:customStyle="1" w:styleId="g2">
    <w:name w:val="g2"/>
    <w:basedOn w:val="Standaardalinea-lettertype"/>
    <w:rsid w:val="00A9215C"/>
  </w:style>
  <w:style w:type="paragraph" w:styleId="Koptekst">
    <w:name w:val="header"/>
    <w:basedOn w:val="Standaard"/>
    <w:link w:val="KoptekstChar"/>
    <w:uiPriority w:val="99"/>
    <w:unhideWhenUsed/>
    <w:rsid w:val="004635A7"/>
    <w:pPr>
      <w:tabs>
        <w:tab w:val="center" w:pos="4536"/>
        <w:tab w:val="right" w:pos="9072"/>
      </w:tabs>
    </w:pPr>
  </w:style>
  <w:style w:type="character" w:customStyle="1" w:styleId="KoptekstChar">
    <w:name w:val="Koptekst Char"/>
    <w:basedOn w:val="Standaardalinea-lettertype"/>
    <w:link w:val="Koptekst"/>
    <w:uiPriority w:val="99"/>
    <w:rsid w:val="004635A7"/>
  </w:style>
  <w:style w:type="paragraph" w:styleId="Voettekst">
    <w:name w:val="footer"/>
    <w:basedOn w:val="Standaard"/>
    <w:link w:val="VoettekstChar"/>
    <w:uiPriority w:val="99"/>
    <w:unhideWhenUsed/>
    <w:rsid w:val="004635A7"/>
    <w:pPr>
      <w:tabs>
        <w:tab w:val="center" w:pos="4536"/>
        <w:tab w:val="right" w:pos="9072"/>
      </w:tabs>
    </w:pPr>
  </w:style>
  <w:style w:type="character" w:customStyle="1" w:styleId="VoettekstChar">
    <w:name w:val="Voettekst Char"/>
    <w:basedOn w:val="Standaardalinea-lettertype"/>
    <w:link w:val="Voettekst"/>
    <w:uiPriority w:val="99"/>
    <w:rsid w:val="004635A7"/>
  </w:style>
  <w:style w:type="paragraph" w:styleId="Lijstalinea">
    <w:name w:val="List Paragraph"/>
    <w:basedOn w:val="Standaard"/>
    <w:uiPriority w:val="34"/>
    <w:qFormat/>
    <w:rsid w:val="009E3C92"/>
    <w:pPr>
      <w:ind w:left="720"/>
      <w:contextualSpacing/>
    </w:pPr>
    <w:rPr>
      <w:bCs w:val="0"/>
      <w:szCs w:val="20"/>
    </w:rPr>
  </w:style>
  <w:style w:type="paragraph" w:styleId="Normaalweb">
    <w:name w:val="Normal (Web)"/>
    <w:basedOn w:val="Standaard"/>
    <w:uiPriority w:val="99"/>
    <w:unhideWhenUsed/>
    <w:rsid w:val="004C4D35"/>
    <w:pPr>
      <w:spacing w:before="100" w:beforeAutospacing="1" w:after="100" w:afterAutospacing="1"/>
    </w:pPr>
    <w:rPr>
      <w:rFonts w:ascii="Calibri" w:hAnsi="Calibri" w:cs="Calibri"/>
      <w:bCs w:val="0"/>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6201">
      <w:bodyDiv w:val="1"/>
      <w:marLeft w:val="0"/>
      <w:marRight w:val="0"/>
      <w:marTop w:val="0"/>
      <w:marBottom w:val="0"/>
      <w:divBdr>
        <w:top w:val="none" w:sz="0" w:space="0" w:color="auto"/>
        <w:left w:val="none" w:sz="0" w:space="0" w:color="auto"/>
        <w:bottom w:val="none" w:sz="0" w:space="0" w:color="auto"/>
        <w:right w:val="none" w:sz="0" w:space="0" w:color="auto"/>
      </w:divBdr>
    </w:div>
    <w:div w:id="704213944">
      <w:bodyDiv w:val="1"/>
      <w:marLeft w:val="0"/>
      <w:marRight w:val="0"/>
      <w:marTop w:val="0"/>
      <w:marBottom w:val="0"/>
      <w:divBdr>
        <w:top w:val="none" w:sz="0" w:space="0" w:color="auto"/>
        <w:left w:val="none" w:sz="0" w:space="0" w:color="auto"/>
        <w:bottom w:val="none" w:sz="0" w:space="0" w:color="auto"/>
        <w:right w:val="none" w:sz="0" w:space="0" w:color="auto"/>
      </w:divBdr>
      <w:divsChild>
        <w:div w:id="1542396050">
          <w:marLeft w:val="0"/>
          <w:marRight w:val="0"/>
          <w:marTop w:val="0"/>
          <w:marBottom w:val="0"/>
          <w:divBdr>
            <w:top w:val="none" w:sz="0" w:space="0" w:color="auto"/>
            <w:left w:val="none" w:sz="0" w:space="0" w:color="auto"/>
            <w:bottom w:val="none" w:sz="0" w:space="0" w:color="auto"/>
            <w:right w:val="none" w:sz="0" w:space="0" w:color="auto"/>
          </w:divBdr>
          <w:divsChild>
            <w:div w:id="959141519">
              <w:marLeft w:val="0"/>
              <w:marRight w:val="0"/>
              <w:marTop w:val="0"/>
              <w:marBottom w:val="0"/>
              <w:divBdr>
                <w:top w:val="none" w:sz="0" w:space="0" w:color="auto"/>
                <w:left w:val="none" w:sz="0" w:space="0" w:color="auto"/>
                <w:bottom w:val="none" w:sz="0" w:space="0" w:color="auto"/>
                <w:right w:val="none" w:sz="0" w:space="0" w:color="auto"/>
              </w:divBdr>
            </w:div>
          </w:divsChild>
        </w:div>
        <w:div w:id="270087967">
          <w:marLeft w:val="0"/>
          <w:marRight w:val="0"/>
          <w:marTop w:val="0"/>
          <w:marBottom w:val="0"/>
          <w:divBdr>
            <w:top w:val="none" w:sz="0" w:space="0" w:color="auto"/>
            <w:left w:val="none" w:sz="0" w:space="0" w:color="auto"/>
            <w:bottom w:val="none" w:sz="0" w:space="0" w:color="auto"/>
            <w:right w:val="none" w:sz="0" w:space="0" w:color="auto"/>
          </w:divBdr>
          <w:divsChild>
            <w:div w:id="470640431">
              <w:marLeft w:val="0"/>
              <w:marRight w:val="0"/>
              <w:marTop w:val="0"/>
              <w:marBottom w:val="0"/>
              <w:divBdr>
                <w:top w:val="none" w:sz="0" w:space="0" w:color="auto"/>
                <w:left w:val="none" w:sz="0" w:space="0" w:color="auto"/>
                <w:bottom w:val="none" w:sz="0" w:space="0" w:color="auto"/>
                <w:right w:val="none" w:sz="0" w:space="0" w:color="auto"/>
              </w:divBdr>
              <w:divsChild>
                <w:div w:id="3167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043">
          <w:marLeft w:val="0"/>
          <w:marRight w:val="0"/>
          <w:marTop w:val="0"/>
          <w:marBottom w:val="0"/>
          <w:divBdr>
            <w:top w:val="none" w:sz="0" w:space="0" w:color="auto"/>
            <w:left w:val="none" w:sz="0" w:space="0" w:color="auto"/>
            <w:bottom w:val="none" w:sz="0" w:space="0" w:color="auto"/>
            <w:right w:val="none" w:sz="0" w:space="0" w:color="auto"/>
          </w:divBdr>
          <w:divsChild>
            <w:div w:id="1818566837">
              <w:marLeft w:val="0"/>
              <w:marRight w:val="0"/>
              <w:marTop w:val="0"/>
              <w:marBottom w:val="0"/>
              <w:divBdr>
                <w:top w:val="none" w:sz="0" w:space="0" w:color="auto"/>
                <w:left w:val="none" w:sz="0" w:space="0" w:color="auto"/>
                <w:bottom w:val="none" w:sz="0" w:space="0" w:color="auto"/>
                <w:right w:val="none" w:sz="0" w:space="0" w:color="auto"/>
              </w:divBdr>
            </w:div>
            <w:div w:id="1368407297">
              <w:marLeft w:val="0"/>
              <w:marRight w:val="0"/>
              <w:marTop w:val="0"/>
              <w:marBottom w:val="0"/>
              <w:divBdr>
                <w:top w:val="none" w:sz="0" w:space="0" w:color="auto"/>
                <w:left w:val="none" w:sz="0" w:space="0" w:color="auto"/>
                <w:bottom w:val="none" w:sz="0" w:space="0" w:color="auto"/>
                <w:right w:val="none" w:sz="0" w:space="0" w:color="auto"/>
              </w:divBdr>
            </w:div>
          </w:divsChild>
        </w:div>
        <w:div w:id="1916626483">
          <w:marLeft w:val="0"/>
          <w:marRight w:val="0"/>
          <w:marTop w:val="0"/>
          <w:marBottom w:val="0"/>
          <w:divBdr>
            <w:top w:val="none" w:sz="0" w:space="0" w:color="auto"/>
            <w:left w:val="none" w:sz="0" w:space="0" w:color="auto"/>
            <w:bottom w:val="none" w:sz="0" w:space="0" w:color="auto"/>
            <w:right w:val="none" w:sz="0" w:space="0" w:color="auto"/>
          </w:divBdr>
          <w:divsChild>
            <w:div w:id="578977640">
              <w:marLeft w:val="0"/>
              <w:marRight w:val="0"/>
              <w:marTop w:val="0"/>
              <w:marBottom w:val="0"/>
              <w:divBdr>
                <w:top w:val="none" w:sz="0" w:space="0" w:color="auto"/>
                <w:left w:val="none" w:sz="0" w:space="0" w:color="auto"/>
                <w:bottom w:val="none" w:sz="0" w:space="0" w:color="auto"/>
                <w:right w:val="none" w:sz="0" w:space="0" w:color="auto"/>
              </w:divBdr>
              <w:divsChild>
                <w:div w:id="2044356850">
                  <w:marLeft w:val="0"/>
                  <w:marRight w:val="0"/>
                  <w:marTop w:val="0"/>
                  <w:marBottom w:val="0"/>
                  <w:divBdr>
                    <w:top w:val="none" w:sz="0" w:space="0" w:color="auto"/>
                    <w:left w:val="none" w:sz="0" w:space="0" w:color="auto"/>
                    <w:bottom w:val="none" w:sz="0" w:space="0" w:color="auto"/>
                    <w:right w:val="none" w:sz="0" w:space="0" w:color="auto"/>
                  </w:divBdr>
                  <w:divsChild>
                    <w:div w:id="1891726054">
                      <w:marLeft w:val="0"/>
                      <w:marRight w:val="0"/>
                      <w:marTop w:val="0"/>
                      <w:marBottom w:val="0"/>
                      <w:divBdr>
                        <w:top w:val="none" w:sz="0" w:space="0" w:color="auto"/>
                        <w:left w:val="none" w:sz="0" w:space="0" w:color="auto"/>
                        <w:bottom w:val="none" w:sz="0" w:space="0" w:color="auto"/>
                        <w:right w:val="none" w:sz="0" w:space="0" w:color="auto"/>
                      </w:divBdr>
                      <w:divsChild>
                        <w:div w:id="982077694">
                          <w:marLeft w:val="0"/>
                          <w:marRight w:val="0"/>
                          <w:marTop w:val="0"/>
                          <w:marBottom w:val="0"/>
                          <w:divBdr>
                            <w:top w:val="none" w:sz="0" w:space="0" w:color="auto"/>
                            <w:left w:val="none" w:sz="0" w:space="0" w:color="auto"/>
                            <w:bottom w:val="none" w:sz="0" w:space="0" w:color="auto"/>
                            <w:right w:val="none" w:sz="0" w:space="0" w:color="auto"/>
                          </w:divBdr>
                        </w:div>
                        <w:div w:id="1080179423">
                          <w:marLeft w:val="0"/>
                          <w:marRight w:val="0"/>
                          <w:marTop w:val="0"/>
                          <w:marBottom w:val="0"/>
                          <w:divBdr>
                            <w:top w:val="none" w:sz="0" w:space="0" w:color="auto"/>
                            <w:left w:val="none" w:sz="0" w:space="0" w:color="auto"/>
                            <w:bottom w:val="none" w:sz="0" w:space="0" w:color="auto"/>
                            <w:right w:val="none" w:sz="0" w:space="0" w:color="auto"/>
                          </w:divBdr>
                        </w:div>
                        <w:div w:id="181365117">
                          <w:marLeft w:val="0"/>
                          <w:marRight w:val="0"/>
                          <w:marTop w:val="0"/>
                          <w:marBottom w:val="0"/>
                          <w:divBdr>
                            <w:top w:val="none" w:sz="0" w:space="0" w:color="auto"/>
                            <w:left w:val="none" w:sz="0" w:space="0" w:color="auto"/>
                            <w:bottom w:val="none" w:sz="0" w:space="0" w:color="auto"/>
                            <w:right w:val="none" w:sz="0" w:space="0" w:color="auto"/>
                          </w:divBdr>
                        </w:div>
                        <w:div w:id="100538806">
                          <w:marLeft w:val="0"/>
                          <w:marRight w:val="0"/>
                          <w:marTop w:val="0"/>
                          <w:marBottom w:val="0"/>
                          <w:divBdr>
                            <w:top w:val="none" w:sz="0" w:space="0" w:color="auto"/>
                            <w:left w:val="none" w:sz="0" w:space="0" w:color="auto"/>
                            <w:bottom w:val="none" w:sz="0" w:space="0" w:color="auto"/>
                            <w:right w:val="none" w:sz="0" w:space="0" w:color="auto"/>
                          </w:divBdr>
                        </w:div>
                        <w:div w:id="1906793204">
                          <w:marLeft w:val="0"/>
                          <w:marRight w:val="0"/>
                          <w:marTop w:val="0"/>
                          <w:marBottom w:val="0"/>
                          <w:divBdr>
                            <w:top w:val="none" w:sz="0" w:space="0" w:color="auto"/>
                            <w:left w:val="none" w:sz="0" w:space="0" w:color="auto"/>
                            <w:bottom w:val="none" w:sz="0" w:space="0" w:color="auto"/>
                            <w:right w:val="none" w:sz="0" w:space="0" w:color="auto"/>
                          </w:divBdr>
                        </w:div>
                        <w:div w:id="1220283312">
                          <w:marLeft w:val="0"/>
                          <w:marRight w:val="0"/>
                          <w:marTop w:val="0"/>
                          <w:marBottom w:val="0"/>
                          <w:divBdr>
                            <w:top w:val="none" w:sz="0" w:space="0" w:color="auto"/>
                            <w:left w:val="none" w:sz="0" w:space="0" w:color="auto"/>
                            <w:bottom w:val="none" w:sz="0" w:space="0" w:color="auto"/>
                            <w:right w:val="none" w:sz="0" w:space="0" w:color="auto"/>
                          </w:divBdr>
                          <w:divsChild>
                            <w:div w:id="1910193755">
                              <w:marLeft w:val="0"/>
                              <w:marRight w:val="0"/>
                              <w:marTop w:val="0"/>
                              <w:marBottom w:val="0"/>
                              <w:divBdr>
                                <w:top w:val="none" w:sz="0" w:space="0" w:color="auto"/>
                                <w:left w:val="none" w:sz="0" w:space="0" w:color="auto"/>
                                <w:bottom w:val="none" w:sz="0" w:space="0" w:color="auto"/>
                                <w:right w:val="none" w:sz="0" w:space="0" w:color="auto"/>
                              </w:divBdr>
                              <w:divsChild>
                                <w:div w:id="2142113199">
                                  <w:marLeft w:val="0"/>
                                  <w:marRight w:val="0"/>
                                  <w:marTop w:val="0"/>
                                  <w:marBottom w:val="0"/>
                                  <w:divBdr>
                                    <w:top w:val="none" w:sz="0" w:space="0" w:color="auto"/>
                                    <w:left w:val="none" w:sz="0" w:space="0" w:color="auto"/>
                                    <w:bottom w:val="none" w:sz="0" w:space="0" w:color="auto"/>
                                    <w:right w:val="none" w:sz="0" w:space="0" w:color="auto"/>
                                  </w:divBdr>
                                  <w:divsChild>
                                    <w:div w:id="1892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529177">
      <w:bodyDiv w:val="1"/>
      <w:marLeft w:val="0"/>
      <w:marRight w:val="0"/>
      <w:marTop w:val="0"/>
      <w:marBottom w:val="0"/>
      <w:divBdr>
        <w:top w:val="none" w:sz="0" w:space="0" w:color="auto"/>
        <w:left w:val="none" w:sz="0" w:space="0" w:color="auto"/>
        <w:bottom w:val="none" w:sz="0" w:space="0" w:color="auto"/>
        <w:right w:val="none" w:sz="0" w:space="0" w:color="auto"/>
      </w:divBdr>
      <w:divsChild>
        <w:div w:id="411125281">
          <w:marLeft w:val="0"/>
          <w:marRight w:val="0"/>
          <w:marTop w:val="0"/>
          <w:marBottom w:val="0"/>
          <w:divBdr>
            <w:top w:val="none" w:sz="0" w:space="0" w:color="auto"/>
            <w:left w:val="none" w:sz="0" w:space="0" w:color="auto"/>
            <w:bottom w:val="none" w:sz="0" w:space="0" w:color="auto"/>
            <w:right w:val="none" w:sz="0" w:space="0" w:color="auto"/>
          </w:divBdr>
          <w:divsChild>
            <w:div w:id="881211496">
              <w:marLeft w:val="0"/>
              <w:marRight w:val="0"/>
              <w:marTop w:val="0"/>
              <w:marBottom w:val="0"/>
              <w:divBdr>
                <w:top w:val="none" w:sz="0" w:space="0" w:color="auto"/>
                <w:left w:val="none" w:sz="0" w:space="0" w:color="auto"/>
                <w:bottom w:val="none" w:sz="0" w:space="0" w:color="auto"/>
                <w:right w:val="none" w:sz="0" w:space="0" w:color="auto"/>
              </w:divBdr>
            </w:div>
          </w:divsChild>
        </w:div>
        <w:div w:id="185216848">
          <w:marLeft w:val="0"/>
          <w:marRight w:val="0"/>
          <w:marTop w:val="0"/>
          <w:marBottom w:val="0"/>
          <w:divBdr>
            <w:top w:val="none" w:sz="0" w:space="0" w:color="auto"/>
            <w:left w:val="none" w:sz="0" w:space="0" w:color="auto"/>
            <w:bottom w:val="none" w:sz="0" w:space="0" w:color="auto"/>
            <w:right w:val="none" w:sz="0" w:space="0" w:color="auto"/>
          </w:divBdr>
          <w:divsChild>
            <w:div w:id="2048404583">
              <w:marLeft w:val="0"/>
              <w:marRight w:val="0"/>
              <w:marTop w:val="0"/>
              <w:marBottom w:val="0"/>
              <w:divBdr>
                <w:top w:val="none" w:sz="0" w:space="0" w:color="auto"/>
                <w:left w:val="none" w:sz="0" w:space="0" w:color="auto"/>
                <w:bottom w:val="none" w:sz="0" w:space="0" w:color="auto"/>
                <w:right w:val="none" w:sz="0" w:space="0" w:color="auto"/>
              </w:divBdr>
              <w:divsChild>
                <w:div w:id="13655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8021">
          <w:marLeft w:val="0"/>
          <w:marRight w:val="0"/>
          <w:marTop w:val="0"/>
          <w:marBottom w:val="0"/>
          <w:divBdr>
            <w:top w:val="none" w:sz="0" w:space="0" w:color="auto"/>
            <w:left w:val="none" w:sz="0" w:space="0" w:color="auto"/>
            <w:bottom w:val="none" w:sz="0" w:space="0" w:color="auto"/>
            <w:right w:val="none" w:sz="0" w:space="0" w:color="auto"/>
          </w:divBdr>
          <w:divsChild>
            <w:div w:id="990864984">
              <w:marLeft w:val="0"/>
              <w:marRight w:val="0"/>
              <w:marTop w:val="0"/>
              <w:marBottom w:val="0"/>
              <w:divBdr>
                <w:top w:val="none" w:sz="0" w:space="0" w:color="auto"/>
                <w:left w:val="none" w:sz="0" w:space="0" w:color="auto"/>
                <w:bottom w:val="none" w:sz="0" w:space="0" w:color="auto"/>
                <w:right w:val="none" w:sz="0" w:space="0" w:color="auto"/>
              </w:divBdr>
            </w:div>
            <w:div w:id="1843550000">
              <w:marLeft w:val="0"/>
              <w:marRight w:val="0"/>
              <w:marTop w:val="0"/>
              <w:marBottom w:val="0"/>
              <w:divBdr>
                <w:top w:val="none" w:sz="0" w:space="0" w:color="auto"/>
                <w:left w:val="none" w:sz="0" w:space="0" w:color="auto"/>
                <w:bottom w:val="none" w:sz="0" w:space="0" w:color="auto"/>
                <w:right w:val="none" w:sz="0" w:space="0" w:color="auto"/>
              </w:divBdr>
            </w:div>
          </w:divsChild>
        </w:div>
        <w:div w:id="1634554554">
          <w:marLeft w:val="0"/>
          <w:marRight w:val="0"/>
          <w:marTop w:val="0"/>
          <w:marBottom w:val="0"/>
          <w:divBdr>
            <w:top w:val="none" w:sz="0" w:space="0" w:color="auto"/>
            <w:left w:val="none" w:sz="0" w:space="0" w:color="auto"/>
            <w:bottom w:val="none" w:sz="0" w:space="0" w:color="auto"/>
            <w:right w:val="none" w:sz="0" w:space="0" w:color="auto"/>
          </w:divBdr>
          <w:divsChild>
            <w:div w:id="574782298">
              <w:marLeft w:val="0"/>
              <w:marRight w:val="0"/>
              <w:marTop w:val="0"/>
              <w:marBottom w:val="0"/>
              <w:divBdr>
                <w:top w:val="none" w:sz="0" w:space="0" w:color="auto"/>
                <w:left w:val="none" w:sz="0" w:space="0" w:color="auto"/>
                <w:bottom w:val="none" w:sz="0" w:space="0" w:color="auto"/>
                <w:right w:val="none" w:sz="0" w:space="0" w:color="auto"/>
              </w:divBdr>
              <w:divsChild>
                <w:div w:id="1793935716">
                  <w:marLeft w:val="0"/>
                  <w:marRight w:val="0"/>
                  <w:marTop w:val="0"/>
                  <w:marBottom w:val="0"/>
                  <w:divBdr>
                    <w:top w:val="none" w:sz="0" w:space="0" w:color="auto"/>
                    <w:left w:val="none" w:sz="0" w:space="0" w:color="auto"/>
                    <w:bottom w:val="none" w:sz="0" w:space="0" w:color="auto"/>
                    <w:right w:val="none" w:sz="0" w:space="0" w:color="auto"/>
                  </w:divBdr>
                  <w:divsChild>
                    <w:div w:id="1769883032">
                      <w:marLeft w:val="0"/>
                      <w:marRight w:val="0"/>
                      <w:marTop w:val="0"/>
                      <w:marBottom w:val="0"/>
                      <w:divBdr>
                        <w:top w:val="none" w:sz="0" w:space="0" w:color="auto"/>
                        <w:left w:val="none" w:sz="0" w:space="0" w:color="auto"/>
                        <w:bottom w:val="none" w:sz="0" w:space="0" w:color="auto"/>
                        <w:right w:val="none" w:sz="0" w:space="0" w:color="auto"/>
                      </w:divBdr>
                      <w:divsChild>
                        <w:div w:id="1340112170">
                          <w:marLeft w:val="0"/>
                          <w:marRight w:val="0"/>
                          <w:marTop w:val="0"/>
                          <w:marBottom w:val="0"/>
                          <w:divBdr>
                            <w:top w:val="none" w:sz="0" w:space="0" w:color="auto"/>
                            <w:left w:val="none" w:sz="0" w:space="0" w:color="auto"/>
                            <w:bottom w:val="none" w:sz="0" w:space="0" w:color="auto"/>
                            <w:right w:val="none" w:sz="0" w:space="0" w:color="auto"/>
                          </w:divBdr>
                          <w:divsChild>
                            <w:div w:id="1697998802">
                              <w:marLeft w:val="0"/>
                              <w:marRight w:val="0"/>
                              <w:marTop w:val="0"/>
                              <w:marBottom w:val="0"/>
                              <w:divBdr>
                                <w:top w:val="none" w:sz="0" w:space="0" w:color="auto"/>
                                <w:left w:val="none" w:sz="0" w:space="0" w:color="auto"/>
                                <w:bottom w:val="none" w:sz="0" w:space="0" w:color="auto"/>
                                <w:right w:val="none" w:sz="0" w:space="0" w:color="auto"/>
                              </w:divBdr>
                            </w:div>
                            <w:div w:id="193353343">
                              <w:marLeft w:val="0"/>
                              <w:marRight w:val="0"/>
                              <w:marTop w:val="0"/>
                              <w:marBottom w:val="0"/>
                              <w:divBdr>
                                <w:top w:val="none" w:sz="0" w:space="0" w:color="auto"/>
                                <w:left w:val="none" w:sz="0" w:space="0" w:color="auto"/>
                                <w:bottom w:val="none" w:sz="0" w:space="0" w:color="auto"/>
                                <w:right w:val="none" w:sz="0" w:space="0" w:color="auto"/>
                              </w:divBdr>
                            </w:div>
                            <w:div w:id="1607694296">
                              <w:marLeft w:val="0"/>
                              <w:marRight w:val="0"/>
                              <w:marTop w:val="0"/>
                              <w:marBottom w:val="0"/>
                              <w:divBdr>
                                <w:top w:val="none" w:sz="0" w:space="0" w:color="auto"/>
                                <w:left w:val="none" w:sz="0" w:space="0" w:color="auto"/>
                                <w:bottom w:val="none" w:sz="0" w:space="0" w:color="auto"/>
                                <w:right w:val="none" w:sz="0" w:space="0" w:color="auto"/>
                              </w:divBdr>
                            </w:div>
                            <w:div w:id="1170297448">
                              <w:marLeft w:val="0"/>
                              <w:marRight w:val="0"/>
                              <w:marTop w:val="0"/>
                              <w:marBottom w:val="0"/>
                              <w:divBdr>
                                <w:top w:val="none" w:sz="0" w:space="0" w:color="auto"/>
                                <w:left w:val="none" w:sz="0" w:space="0" w:color="auto"/>
                                <w:bottom w:val="none" w:sz="0" w:space="0" w:color="auto"/>
                                <w:right w:val="none" w:sz="0" w:space="0" w:color="auto"/>
                              </w:divBdr>
                            </w:div>
                            <w:div w:id="1916667297">
                              <w:marLeft w:val="0"/>
                              <w:marRight w:val="0"/>
                              <w:marTop w:val="0"/>
                              <w:marBottom w:val="0"/>
                              <w:divBdr>
                                <w:top w:val="none" w:sz="0" w:space="0" w:color="auto"/>
                                <w:left w:val="none" w:sz="0" w:space="0" w:color="auto"/>
                                <w:bottom w:val="none" w:sz="0" w:space="0" w:color="auto"/>
                                <w:right w:val="none" w:sz="0" w:space="0" w:color="auto"/>
                              </w:divBdr>
                            </w:div>
                            <w:div w:id="1048147945">
                              <w:marLeft w:val="0"/>
                              <w:marRight w:val="0"/>
                              <w:marTop w:val="0"/>
                              <w:marBottom w:val="0"/>
                              <w:divBdr>
                                <w:top w:val="none" w:sz="0" w:space="0" w:color="auto"/>
                                <w:left w:val="none" w:sz="0" w:space="0" w:color="auto"/>
                                <w:bottom w:val="none" w:sz="0" w:space="0" w:color="auto"/>
                                <w:right w:val="none" w:sz="0" w:space="0" w:color="auto"/>
                              </w:divBdr>
                              <w:divsChild>
                                <w:div w:id="1298608063">
                                  <w:marLeft w:val="0"/>
                                  <w:marRight w:val="0"/>
                                  <w:marTop w:val="0"/>
                                  <w:marBottom w:val="0"/>
                                  <w:divBdr>
                                    <w:top w:val="none" w:sz="0" w:space="0" w:color="auto"/>
                                    <w:left w:val="none" w:sz="0" w:space="0" w:color="auto"/>
                                    <w:bottom w:val="none" w:sz="0" w:space="0" w:color="auto"/>
                                    <w:right w:val="none" w:sz="0" w:space="0" w:color="auto"/>
                                  </w:divBdr>
                                  <w:divsChild>
                                    <w:div w:id="1051467917">
                                      <w:marLeft w:val="0"/>
                                      <w:marRight w:val="0"/>
                                      <w:marTop w:val="0"/>
                                      <w:marBottom w:val="0"/>
                                      <w:divBdr>
                                        <w:top w:val="none" w:sz="0" w:space="0" w:color="auto"/>
                                        <w:left w:val="none" w:sz="0" w:space="0" w:color="auto"/>
                                        <w:bottom w:val="none" w:sz="0" w:space="0" w:color="auto"/>
                                        <w:right w:val="none" w:sz="0" w:space="0" w:color="auto"/>
                                      </w:divBdr>
                                      <w:divsChild>
                                        <w:div w:id="18877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634532">
      <w:bodyDiv w:val="1"/>
      <w:marLeft w:val="0"/>
      <w:marRight w:val="0"/>
      <w:marTop w:val="0"/>
      <w:marBottom w:val="0"/>
      <w:divBdr>
        <w:top w:val="none" w:sz="0" w:space="0" w:color="auto"/>
        <w:left w:val="none" w:sz="0" w:space="0" w:color="auto"/>
        <w:bottom w:val="none" w:sz="0" w:space="0" w:color="auto"/>
        <w:right w:val="none" w:sz="0" w:space="0" w:color="auto"/>
      </w:divBdr>
    </w:div>
    <w:div w:id="1509364862">
      <w:bodyDiv w:val="1"/>
      <w:marLeft w:val="0"/>
      <w:marRight w:val="0"/>
      <w:marTop w:val="0"/>
      <w:marBottom w:val="0"/>
      <w:divBdr>
        <w:top w:val="none" w:sz="0" w:space="0" w:color="auto"/>
        <w:left w:val="none" w:sz="0" w:space="0" w:color="auto"/>
        <w:bottom w:val="none" w:sz="0" w:space="0" w:color="auto"/>
        <w:right w:val="none" w:sz="0" w:space="0" w:color="auto"/>
      </w:divBdr>
      <w:divsChild>
        <w:div w:id="546450914">
          <w:marLeft w:val="0"/>
          <w:marRight w:val="0"/>
          <w:marTop w:val="0"/>
          <w:marBottom w:val="0"/>
          <w:divBdr>
            <w:top w:val="none" w:sz="0" w:space="0" w:color="auto"/>
            <w:left w:val="none" w:sz="0" w:space="0" w:color="auto"/>
            <w:bottom w:val="none" w:sz="0" w:space="0" w:color="auto"/>
            <w:right w:val="none" w:sz="0" w:space="0" w:color="auto"/>
          </w:divBdr>
          <w:divsChild>
            <w:div w:id="7934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3734">
      <w:bodyDiv w:val="1"/>
      <w:marLeft w:val="0"/>
      <w:marRight w:val="0"/>
      <w:marTop w:val="0"/>
      <w:marBottom w:val="0"/>
      <w:divBdr>
        <w:top w:val="none" w:sz="0" w:space="0" w:color="auto"/>
        <w:left w:val="none" w:sz="0" w:space="0" w:color="auto"/>
        <w:bottom w:val="none" w:sz="0" w:space="0" w:color="auto"/>
        <w:right w:val="none" w:sz="0" w:space="0" w:color="auto"/>
      </w:divBdr>
      <w:divsChild>
        <w:div w:id="1872064123">
          <w:marLeft w:val="0"/>
          <w:marRight w:val="0"/>
          <w:marTop w:val="0"/>
          <w:marBottom w:val="0"/>
          <w:divBdr>
            <w:top w:val="none" w:sz="0" w:space="0" w:color="auto"/>
            <w:left w:val="none" w:sz="0" w:space="0" w:color="auto"/>
            <w:bottom w:val="none" w:sz="0" w:space="0" w:color="auto"/>
            <w:right w:val="none" w:sz="0" w:space="0" w:color="auto"/>
          </w:divBdr>
        </w:div>
        <w:div w:id="81295084">
          <w:marLeft w:val="0"/>
          <w:marRight w:val="0"/>
          <w:marTop w:val="0"/>
          <w:marBottom w:val="0"/>
          <w:divBdr>
            <w:top w:val="none" w:sz="0" w:space="0" w:color="auto"/>
            <w:left w:val="none" w:sz="0" w:space="0" w:color="auto"/>
            <w:bottom w:val="none" w:sz="0" w:space="0" w:color="auto"/>
            <w:right w:val="none" w:sz="0" w:space="0" w:color="auto"/>
          </w:divBdr>
        </w:div>
        <w:div w:id="1512793253">
          <w:marLeft w:val="0"/>
          <w:marRight w:val="0"/>
          <w:marTop w:val="0"/>
          <w:marBottom w:val="0"/>
          <w:divBdr>
            <w:top w:val="none" w:sz="0" w:space="0" w:color="auto"/>
            <w:left w:val="none" w:sz="0" w:space="0" w:color="auto"/>
            <w:bottom w:val="none" w:sz="0" w:space="0" w:color="auto"/>
            <w:right w:val="none" w:sz="0" w:space="0" w:color="auto"/>
          </w:divBdr>
        </w:div>
        <w:div w:id="570625924">
          <w:marLeft w:val="0"/>
          <w:marRight w:val="0"/>
          <w:marTop w:val="0"/>
          <w:marBottom w:val="0"/>
          <w:divBdr>
            <w:top w:val="none" w:sz="0" w:space="0" w:color="auto"/>
            <w:left w:val="none" w:sz="0" w:space="0" w:color="auto"/>
            <w:bottom w:val="none" w:sz="0" w:space="0" w:color="auto"/>
            <w:right w:val="none" w:sz="0" w:space="0" w:color="auto"/>
          </w:divBdr>
        </w:div>
        <w:div w:id="1005283308">
          <w:marLeft w:val="0"/>
          <w:marRight w:val="0"/>
          <w:marTop w:val="0"/>
          <w:marBottom w:val="0"/>
          <w:divBdr>
            <w:top w:val="none" w:sz="0" w:space="0" w:color="auto"/>
            <w:left w:val="none" w:sz="0" w:space="0" w:color="auto"/>
            <w:bottom w:val="none" w:sz="0" w:space="0" w:color="auto"/>
            <w:right w:val="none" w:sz="0" w:space="0" w:color="auto"/>
          </w:divBdr>
        </w:div>
        <w:div w:id="1643462747">
          <w:marLeft w:val="0"/>
          <w:marRight w:val="0"/>
          <w:marTop w:val="0"/>
          <w:marBottom w:val="0"/>
          <w:divBdr>
            <w:top w:val="none" w:sz="0" w:space="0" w:color="auto"/>
            <w:left w:val="none" w:sz="0" w:space="0" w:color="auto"/>
            <w:bottom w:val="none" w:sz="0" w:space="0" w:color="auto"/>
            <w:right w:val="none" w:sz="0" w:space="0" w:color="auto"/>
          </w:divBdr>
        </w:div>
        <w:div w:id="1977753202">
          <w:marLeft w:val="0"/>
          <w:marRight w:val="0"/>
          <w:marTop w:val="0"/>
          <w:marBottom w:val="0"/>
          <w:divBdr>
            <w:top w:val="none" w:sz="0" w:space="0" w:color="auto"/>
            <w:left w:val="none" w:sz="0" w:space="0" w:color="auto"/>
            <w:bottom w:val="none" w:sz="0" w:space="0" w:color="auto"/>
            <w:right w:val="none" w:sz="0" w:space="0" w:color="auto"/>
          </w:divBdr>
        </w:div>
        <w:div w:id="2074616103">
          <w:marLeft w:val="0"/>
          <w:marRight w:val="0"/>
          <w:marTop w:val="0"/>
          <w:marBottom w:val="0"/>
          <w:divBdr>
            <w:top w:val="none" w:sz="0" w:space="0" w:color="auto"/>
            <w:left w:val="none" w:sz="0" w:space="0" w:color="auto"/>
            <w:bottom w:val="none" w:sz="0" w:space="0" w:color="auto"/>
            <w:right w:val="none" w:sz="0" w:space="0" w:color="auto"/>
          </w:divBdr>
        </w:div>
        <w:div w:id="2028024543">
          <w:marLeft w:val="0"/>
          <w:marRight w:val="0"/>
          <w:marTop w:val="0"/>
          <w:marBottom w:val="0"/>
          <w:divBdr>
            <w:top w:val="none" w:sz="0" w:space="0" w:color="auto"/>
            <w:left w:val="none" w:sz="0" w:space="0" w:color="auto"/>
            <w:bottom w:val="none" w:sz="0" w:space="0" w:color="auto"/>
            <w:right w:val="none" w:sz="0" w:space="0" w:color="auto"/>
          </w:divBdr>
        </w:div>
        <w:div w:id="1023945537">
          <w:marLeft w:val="0"/>
          <w:marRight w:val="0"/>
          <w:marTop w:val="0"/>
          <w:marBottom w:val="0"/>
          <w:divBdr>
            <w:top w:val="none" w:sz="0" w:space="0" w:color="auto"/>
            <w:left w:val="none" w:sz="0" w:space="0" w:color="auto"/>
            <w:bottom w:val="none" w:sz="0" w:space="0" w:color="auto"/>
            <w:right w:val="none" w:sz="0" w:space="0" w:color="auto"/>
          </w:divBdr>
        </w:div>
        <w:div w:id="1978953087">
          <w:marLeft w:val="0"/>
          <w:marRight w:val="0"/>
          <w:marTop w:val="0"/>
          <w:marBottom w:val="0"/>
          <w:divBdr>
            <w:top w:val="none" w:sz="0" w:space="0" w:color="auto"/>
            <w:left w:val="none" w:sz="0" w:space="0" w:color="auto"/>
            <w:bottom w:val="none" w:sz="0" w:space="0" w:color="auto"/>
            <w:right w:val="none" w:sz="0" w:space="0" w:color="auto"/>
          </w:divBdr>
        </w:div>
        <w:div w:id="1288508683">
          <w:marLeft w:val="0"/>
          <w:marRight w:val="0"/>
          <w:marTop w:val="0"/>
          <w:marBottom w:val="0"/>
          <w:divBdr>
            <w:top w:val="none" w:sz="0" w:space="0" w:color="auto"/>
            <w:left w:val="none" w:sz="0" w:space="0" w:color="auto"/>
            <w:bottom w:val="none" w:sz="0" w:space="0" w:color="auto"/>
            <w:right w:val="none" w:sz="0" w:space="0" w:color="auto"/>
          </w:divBdr>
        </w:div>
        <w:div w:id="1495024143">
          <w:marLeft w:val="0"/>
          <w:marRight w:val="0"/>
          <w:marTop w:val="0"/>
          <w:marBottom w:val="0"/>
          <w:divBdr>
            <w:top w:val="none" w:sz="0" w:space="0" w:color="auto"/>
            <w:left w:val="none" w:sz="0" w:space="0" w:color="auto"/>
            <w:bottom w:val="none" w:sz="0" w:space="0" w:color="auto"/>
            <w:right w:val="none" w:sz="0" w:space="0" w:color="auto"/>
          </w:divBdr>
        </w:div>
        <w:div w:id="1342270564">
          <w:marLeft w:val="0"/>
          <w:marRight w:val="0"/>
          <w:marTop w:val="0"/>
          <w:marBottom w:val="0"/>
          <w:divBdr>
            <w:top w:val="none" w:sz="0" w:space="0" w:color="auto"/>
            <w:left w:val="none" w:sz="0" w:space="0" w:color="auto"/>
            <w:bottom w:val="none" w:sz="0" w:space="0" w:color="auto"/>
            <w:right w:val="none" w:sz="0" w:space="0" w:color="auto"/>
          </w:divBdr>
        </w:div>
        <w:div w:id="1652833927">
          <w:marLeft w:val="0"/>
          <w:marRight w:val="0"/>
          <w:marTop w:val="0"/>
          <w:marBottom w:val="0"/>
          <w:divBdr>
            <w:top w:val="none" w:sz="0" w:space="0" w:color="auto"/>
            <w:left w:val="none" w:sz="0" w:space="0" w:color="auto"/>
            <w:bottom w:val="none" w:sz="0" w:space="0" w:color="auto"/>
            <w:right w:val="none" w:sz="0" w:space="0" w:color="auto"/>
          </w:divBdr>
        </w:div>
        <w:div w:id="1260992923">
          <w:marLeft w:val="0"/>
          <w:marRight w:val="0"/>
          <w:marTop w:val="0"/>
          <w:marBottom w:val="0"/>
          <w:divBdr>
            <w:top w:val="none" w:sz="0" w:space="0" w:color="auto"/>
            <w:left w:val="none" w:sz="0" w:space="0" w:color="auto"/>
            <w:bottom w:val="none" w:sz="0" w:space="0" w:color="auto"/>
            <w:right w:val="none" w:sz="0" w:space="0" w:color="auto"/>
          </w:divBdr>
        </w:div>
        <w:div w:id="2069185470">
          <w:marLeft w:val="0"/>
          <w:marRight w:val="0"/>
          <w:marTop w:val="0"/>
          <w:marBottom w:val="0"/>
          <w:divBdr>
            <w:top w:val="none" w:sz="0" w:space="0" w:color="auto"/>
            <w:left w:val="none" w:sz="0" w:space="0" w:color="auto"/>
            <w:bottom w:val="none" w:sz="0" w:space="0" w:color="auto"/>
            <w:right w:val="none" w:sz="0" w:space="0" w:color="auto"/>
          </w:divBdr>
          <w:divsChild>
            <w:div w:id="1815097124">
              <w:marLeft w:val="0"/>
              <w:marRight w:val="0"/>
              <w:marTop w:val="0"/>
              <w:marBottom w:val="0"/>
              <w:divBdr>
                <w:top w:val="none" w:sz="0" w:space="0" w:color="auto"/>
                <w:left w:val="none" w:sz="0" w:space="0" w:color="auto"/>
                <w:bottom w:val="none" w:sz="0" w:space="0" w:color="auto"/>
                <w:right w:val="none" w:sz="0" w:space="0" w:color="auto"/>
              </w:divBdr>
              <w:divsChild>
                <w:div w:id="112675147">
                  <w:marLeft w:val="0"/>
                  <w:marRight w:val="0"/>
                  <w:marTop w:val="0"/>
                  <w:marBottom w:val="0"/>
                  <w:divBdr>
                    <w:top w:val="none" w:sz="0" w:space="0" w:color="auto"/>
                    <w:left w:val="none" w:sz="0" w:space="0" w:color="auto"/>
                    <w:bottom w:val="none" w:sz="0" w:space="0" w:color="auto"/>
                    <w:right w:val="none" w:sz="0" w:space="0" w:color="auto"/>
                  </w:divBdr>
                  <w:divsChild>
                    <w:div w:id="376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2040</Words>
  <Characters>11225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den Hertog</dc:creator>
  <cp:keywords/>
  <dc:description/>
  <cp:lastModifiedBy>P.J. den Hertog</cp:lastModifiedBy>
  <cp:revision>4</cp:revision>
  <cp:lastPrinted>2021-03-11T11:16:00Z</cp:lastPrinted>
  <dcterms:created xsi:type="dcterms:W3CDTF">2022-10-26T12:09:00Z</dcterms:created>
  <dcterms:modified xsi:type="dcterms:W3CDTF">2022-11-02T14:20:00Z</dcterms:modified>
</cp:coreProperties>
</file>